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A0" w:rsidRPr="005137FA" w:rsidRDefault="00607DA0" w:rsidP="00607DA0">
      <w:pPr>
        <w:pStyle w:val="a5"/>
        <w:shd w:val="clear" w:color="auto" w:fill="FFFFFF"/>
        <w:spacing w:before="0" w:beforeAutospacing="0" w:after="0" w:afterAutospacing="0" w:line="420" w:lineRule="atLeast"/>
        <w:ind w:firstLine="555"/>
        <w:jc w:val="both"/>
        <w:rPr>
          <w:rFonts w:ascii="微软雅黑" w:eastAsia="微软雅黑" w:hAnsi="微软雅黑"/>
          <w:b/>
          <w:color w:val="333399"/>
          <w:sz w:val="36"/>
          <w:szCs w:val="36"/>
        </w:rPr>
      </w:pPr>
      <w:r w:rsidRPr="005137FA">
        <w:rPr>
          <w:rFonts w:ascii="微软雅黑" w:eastAsia="微软雅黑" w:hAnsi="微软雅黑" w:hint="eastAsia"/>
          <w:b/>
          <w:color w:val="333399"/>
          <w:sz w:val="36"/>
          <w:szCs w:val="36"/>
        </w:rPr>
        <w:t>请仔细阅读完 ，对于新舱单发送准备很有帮助</w:t>
      </w:r>
    </w:p>
    <w:p w:rsidR="00607DA0" w:rsidRPr="00607DA0" w:rsidRDefault="00607DA0" w:rsidP="00607DA0">
      <w:pPr>
        <w:pStyle w:val="a5"/>
        <w:shd w:val="clear" w:color="auto" w:fill="FFFFFF"/>
        <w:spacing w:before="0" w:beforeAutospacing="0" w:after="0" w:afterAutospacing="0" w:line="420" w:lineRule="atLeast"/>
        <w:ind w:firstLine="555"/>
        <w:jc w:val="both"/>
        <w:rPr>
          <w:rFonts w:ascii="Verdana" w:hAnsi="Verdana"/>
          <w:b/>
          <w:sz w:val="28"/>
          <w:szCs w:val="28"/>
        </w:rPr>
      </w:pPr>
    </w:p>
    <w:p w:rsidR="005137FA" w:rsidRDefault="00607DA0" w:rsidP="00607DA0">
      <w:pPr>
        <w:widowControl/>
        <w:jc w:val="left"/>
        <w:rPr>
          <w:rFonts w:ascii="微软雅黑" w:eastAsia="微软雅黑" w:hAnsi="微软雅黑" w:cs="宋体"/>
          <w:color w:val="333399"/>
          <w:kern w:val="0"/>
          <w:sz w:val="28"/>
          <w:szCs w:val="28"/>
        </w:rPr>
      </w:pPr>
      <w:bookmarkStart w:id="0" w:name="OLE_LINK1"/>
      <w:bookmarkStart w:id="1" w:name="OLE_LINK2"/>
      <w:r w:rsidRPr="00607DA0">
        <w:rPr>
          <w:rFonts w:ascii="微软雅黑" w:eastAsia="微软雅黑" w:hAnsi="微软雅黑" w:cs="宋体" w:hint="eastAsia"/>
          <w:color w:val="333399"/>
          <w:kern w:val="0"/>
          <w:sz w:val="28"/>
          <w:szCs w:val="28"/>
        </w:rPr>
        <w:t>目前客户</w:t>
      </w:r>
      <w:r w:rsidRPr="00607DA0">
        <w:rPr>
          <w:rFonts w:ascii="微软雅黑" w:eastAsia="微软雅黑" w:hAnsi="微软雅黑" w:cs="宋体" w:hint="eastAsia"/>
          <w:color w:val="333399"/>
          <w:kern w:val="0"/>
          <w:sz w:val="28"/>
          <w:szCs w:val="28"/>
          <w:u w:val="single"/>
        </w:rPr>
        <w:t>与华港船代无需</w:t>
      </w:r>
      <w:r w:rsidR="005137FA" w:rsidRPr="00607DA0">
        <w:rPr>
          <w:rFonts w:ascii="微软雅黑" w:eastAsia="微软雅黑" w:hAnsi="微软雅黑" w:cs="宋体" w:hint="eastAsia"/>
          <w:color w:val="333399"/>
          <w:kern w:val="0"/>
          <w:sz w:val="28"/>
          <w:szCs w:val="28"/>
          <w:u w:val="single"/>
        </w:rPr>
        <w:t>额外</w:t>
      </w:r>
      <w:r w:rsidRPr="00607DA0">
        <w:rPr>
          <w:rFonts w:ascii="微软雅黑" w:eastAsia="微软雅黑" w:hAnsi="微软雅黑" w:cs="宋体" w:hint="eastAsia"/>
          <w:color w:val="333399"/>
          <w:kern w:val="0"/>
          <w:sz w:val="28"/>
          <w:szCs w:val="28"/>
          <w:u w:val="single"/>
        </w:rPr>
        <w:t>签署电子传输协议</w:t>
      </w:r>
      <w:r w:rsidRPr="00607DA0">
        <w:rPr>
          <w:rFonts w:ascii="微软雅黑" w:eastAsia="微软雅黑" w:hAnsi="微软雅黑" w:cs="宋体" w:hint="eastAsia"/>
          <w:color w:val="333399"/>
          <w:kern w:val="0"/>
          <w:sz w:val="28"/>
          <w:szCs w:val="28"/>
        </w:rPr>
        <w:t>，</w:t>
      </w:r>
    </w:p>
    <w:p w:rsidR="00607DA0" w:rsidRPr="00607DA0" w:rsidRDefault="00607DA0" w:rsidP="00607DA0">
      <w:pPr>
        <w:widowControl/>
        <w:jc w:val="left"/>
        <w:rPr>
          <w:rFonts w:ascii="微软雅黑" w:eastAsia="微软雅黑" w:hAnsi="微软雅黑" w:cs="宋体"/>
          <w:color w:val="333399"/>
          <w:kern w:val="0"/>
          <w:sz w:val="28"/>
          <w:szCs w:val="28"/>
        </w:rPr>
      </w:pPr>
      <w:r w:rsidRPr="0032098D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所有数据通过亿通平台发送至华港船代</w:t>
      </w:r>
      <w:r w:rsidR="00B5290E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 xml:space="preserve"> （我司EDI代码13453884-2）</w:t>
      </w:r>
    </w:p>
    <w:bookmarkEnd w:id="0"/>
    <w:bookmarkEnd w:id="1"/>
    <w:p w:rsidR="00607DA0" w:rsidRPr="005137FA" w:rsidRDefault="00607DA0" w:rsidP="00607DA0">
      <w:pPr>
        <w:widowControl/>
        <w:jc w:val="left"/>
        <w:rPr>
          <w:rFonts w:ascii="微软雅黑" w:eastAsia="微软雅黑" w:hAnsi="微软雅黑" w:cs="宋体"/>
          <w:b/>
          <w:color w:val="333399"/>
          <w:kern w:val="0"/>
          <w:sz w:val="28"/>
          <w:szCs w:val="28"/>
        </w:rPr>
      </w:pPr>
      <w:r w:rsidRPr="005137FA">
        <w:rPr>
          <w:rFonts w:ascii="微软雅黑" w:eastAsia="微软雅黑" w:hAnsi="微软雅黑" w:cs="宋体" w:hint="eastAsia"/>
          <w:b/>
          <w:color w:val="333399"/>
          <w:kern w:val="0"/>
          <w:sz w:val="28"/>
          <w:szCs w:val="28"/>
        </w:rPr>
        <w:t>基本方法大概分如下三种</w:t>
      </w:r>
    </w:p>
    <w:p w:rsidR="00607DA0" w:rsidRPr="005137FA" w:rsidRDefault="00607DA0" w:rsidP="00607DA0">
      <w:pPr>
        <w:widowControl/>
        <w:jc w:val="left"/>
        <w:rPr>
          <w:rFonts w:ascii="微软雅黑" w:eastAsia="微软雅黑" w:hAnsi="微软雅黑" w:cs="宋体"/>
          <w:color w:val="333399"/>
          <w:kern w:val="0"/>
          <w:sz w:val="24"/>
        </w:rPr>
      </w:pPr>
      <w:r w:rsidRPr="005137FA">
        <w:rPr>
          <w:rFonts w:ascii="微软雅黑" w:eastAsia="微软雅黑" w:hAnsi="微软雅黑" w:cs="宋体" w:hint="eastAsia"/>
          <w:color w:val="333399"/>
          <w:kern w:val="0"/>
          <w:sz w:val="24"/>
        </w:rPr>
        <w:t>1 到亿通网页上录入 发送给华港船代</w:t>
      </w:r>
    </w:p>
    <w:p w:rsidR="00607DA0" w:rsidRPr="005137FA" w:rsidRDefault="00607DA0" w:rsidP="00607DA0">
      <w:pPr>
        <w:widowControl/>
        <w:jc w:val="left"/>
        <w:rPr>
          <w:rFonts w:ascii="微软雅黑" w:eastAsia="微软雅黑" w:hAnsi="微软雅黑" w:cs="宋体"/>
          <w:color w:val="333399"/>
          <w:kern w:val="0"/>
          <w:sz w:val="24"/>
        </w:rPr>
      </w:pPr>
      <w:r w:rsidRPr="005137FA">
        <w:rPr>
          <w:rFonts w:ascii="微软雅黑" w:eastAsia="微软雅黑" w:hAnsi="微软雅黑" w:cs="宋体" w:hint="eastAsia"/>
          <w:color w:val="333399"/>
          <w:kern w:val="0"/>
          <w:sz w:val="24"/>
        </w:rPr>
        <w:t>2 贵司系统有能力开发系统生成报文， 到亿通网页上 上传报文 给华港船代</w:t>
      </w:r>
    </w:p>
    <w:p w:rsidR="00607DA0" w:rsidRPr="005137FA" w:rsidRDefault="00607DA0" w:rsidP="00723E37">
      <w:pPr>
        <w:widowControl/>
        <w:jc w:val="left"/>
        <w:rPr>
          <w:rFonts w:ascii="微软雅黑" w:eastAsia="微软雅黑" w:hAnsi="微软雅黑" w:cs="宋体"/>
          <w:color w:val="333399"/>
          <w:kern w:val="0"/>
          <w:sz w:val="24"/>
        </w:rPr>
      </w:pPr>
      <w:r w:rsidRPr="005137FA">
        <w:rPr>
          <w:rFonts w:ascii="微软雅黑" w:eastAsia="微软雅黑" w:hAnsi="微软雅黑" w:cs="宋体" w:hint="eastAsia"/>
          <w:color w:val="333399"/>
          <w:kern w:val="0"/>
          <w:sz w:val="24"/>
        </w:rPr>
        <w:t>3 贵司系统有能力开发系统，并安装亿通数据传输客户端系统，服务端直接传输给华港船代（这种方式，对操作者来说就是直接在系统内发送，不明白的可以请教贵司IT）</w:t>
      </w:r>
    </w:p>
    <w:p w:rsidR="005137FA" w:rsidRDefault="005137FA" w:rsidP="00723E37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99"/>
        </w:rPr>
      </w:pPr>
    </w:p>
    <w:p w:rsidR="00607DA0" w:rsidRPr="005137FA" w:rsidRDefault="00607DA0" w:rsidP="00723E37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color w:val="333399"/>
          <w:sz w:val="28"/>
          <w:szCs w:val="28"/>
        </w:rPr>
      </w:pPr>
      <w:r w:rsidRPr="005137FA">
        <w:rPr>
          <w:rFonts w:ascii="微软雅黑" w:eastAsia="微软雅黑" w:hAnsi="微软雅黑" w:hint="eastAsia"/>
          <w:b/>
          <w:color w:val="333399"/>
          <w:sz w:val="28"/>
          <w:szCs w:val="28"/>
        </w:rPr>
        <w:t>下面是海关新舱单的一些填制要求，很重要：</w:t>
      </w:r>
    </w:p>
    <w:p w:rsidR="00607DA0" w:rsidRDefault="00607DA0" w:rsidP="00723E37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99"/>
        </w:rPr>
      </w:pPr>
      <w:r w:rsidRPr="005137FA">
        <w:rPr>
          <w:rFonts w:ascii="微软雅黑" w:eastAsia="微软雅黑" w:hAnsi="微软雅黑" w:hint="eastAsia"/>
          <w:color w:val="333399"/>
        </w:rPr>
        <w:t>在海关规定传输时限前，（海关原文：集装箱船舶装船的24小时以前）我们可预估为船靠24小时之前，</w:t>
      </w:r>
      <w:bookmarkStart w:id="2" w:name="OLE_LINK3"/>
      <w:r w:rsidRPr="005137FA">
        <w:rPr>
          <w:rFonts w:ascii="微软雅黑" w:eastAsia="微软雅黑" w:hAnsi="微软雅黑" w:hint="eastAsia"/>
          <w:color w:val="333399"/>
        </w:rPr>
        <w:t>新预配舱单只能成功发送一次，之后只能用更改或删除的形式提交更新，若多次更改会造成海关进入人工审核模式，或被退单，将影响客户该航次的出运，所以请客户谨慎提交预配舱单信息</w:t>
      </w:r>
      <w:bookmarkEnd w:id="2"/>
      <w:r w:rsidRPr="005137FA">
        <w:rPr>
          <w:rFonts w:ascii="微软雅黑" w:eastAsia="微软雅黑" w:hAnsi="微软雅黑" w:hint="eastAsia"/>
          <w:color w:val="333399"/>
        </w:rPr>
        <w:t>。</w:t>
      </w:r>
    </w:p>
    <w:p w:rsidR="00BA4110" w:rsidRPr="005137FA" w:rsidRDefault="00BA4110" w:rsidP="00723E37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99"/>
        </w:rPr>
      </w:pPr>
    </w:p>
    <w:p w:rsidR="00BA4110" w:rsidRDefault="00BA4110" w:rsidP="00BA4110">
      <w:pPr>
        <w:rPr>
          <w:rFonts w:ascii="微软雅黑" w:eastAsia="微软雅黑" w:hAnsi="微软雅黑" w:cs="宋体" w:hint="eastAsia"/>
          <w:b/>
          <w:color w:val="333399"/>
          <w:kern w:val="0"/>
          <w:sz w:val="24"/>
        </w:rPr>
      </w:pPr>
      <w:r w:rsidRPr="00BA4110">
        <w:rPr>
          <w:rFonts w:ascii="微软雅黑" w:eastAsia="微软雅黑" w:hAnsi="微软雅黑" w:cs="宋体" w:hint="eastAsia"/>
          <w:b/>
          <w:color w:val="333399"/>
          <w:kern w:val="0"/>
          <w:sz w:val="24"/>
        </w:rPr>
        <w:t>1</w:t>
      </w:r>
      <w:r w:rsidRPr="005137FA">
        <w:rPr>
          <w:rFonts w:ascii="微软雅黑" w:eastAsia="微软雅黑" w:hAnsi="微软雅黑" w:hint="eastAsia"/>
          <w:b/>
          <w:color w:val="333399"/>
        </w:rPr>
        <w:t>、</w:t>
      </w:r>
      <w:r>
        <w:rPr>
          <w:rFonts w:ascii="微软雅黑" w:eastAsia="微软雅黑" w:hAnsi="微软雅黑" w:cs="宋体" w:hint="eastAsia"/>
          <w:b/>
          <w:color w:val="333399"/>
          <w:kern w:val="0"/>
          <w:sz w:val="24"/>
        </w:rPr>
        <w:t>由于新舱单格式说明中新增内容众多，大家其实都搞不太清楚</w:t>
      </w:r>
    </w:p>
    <w:p w:rsidR="00BA4110" w:rsidRPr="00BA4110" w:rsidRDefault="00BA4110" w:rsidP="00BA4110">
      <w:pPr>
        <w:rPr>
          <w:rFonts w:ascii="微软雅黑" w:eastAsia="微软雅黑" w:hAnsi="微软雅黑" w:cs="宋体"/>
          <w:b/>
          <w:color w:val="333399"/>
          <w:kern w:val="0"/>
          <w:sz w:val="24"/>
        </w:rPr>
      </w:pPr>
      <w:r>
        <w:rPr>
          <w:rFonts w:ascii="微软雅黑" w:eastAsia="微软雅黑" w:hAnsi="微软雅黑" w:cs="宋体" w:hint="eastAsia"/>
          <w:b/>
          <w:color w:val="333399"/>
          <w:kern w:val="0"/>
          <w:sz w:val="24"/>
        </w:rPr>
        <w:t>总结出目前已知的必须填写新增项：</w:t>
      </w:r>
      <w:r w:rsidRPr="00BA4110">
        <w:rPr>
          <w:rFonts w:ascii="微软雅黑" w:eastAsia="微软雅黑" w:hAnsi="微软雅黑" w:cs="宋体" w:hint="eastAsia"/>
          <w:b/>
          <w:color w:val="333399"/>
          <w:kern w:val="0"/>
          <w:sz w:val="24"/>
        </w:rPr>
        <w:t xml:space="preserve">收发通代码 </w:t>
      </w:r>
      <w:r>
        <w:rPr>
          <w:rFonts w:ascii="微软雅黑" w:eastAsia="微软雅黑" w:hAnsi="微软雅黑" w:cs="宋体" w:hint="eastAsia"/>
          <w:b/>
          <w:color w:val="333399"/>
          <w:kern w:val="0"/>
          <w:sz w:val="24"/>
        </w:rPr>
        <w:t>、</w:t>
      </w:r>
      <w:r w:rsidRPr="00BA4110">
        <w:rPr>
          <w:rFonts w:ascii="微软雅黑" w:eastAsia="微软雅黑" w:hAnsi="微软雅黑" w:cs="宋体" w:hint="eastAsia"/>
          <w:b/>
          <w:color w:val="333399"/>
          <w:kern w:val="0"/>
          <w:sz w:val="24"/>
        </w:rPr>
        <w:t xml:space="preserve">收发通地址 </w:t>
      </w:r>
      <w:r>
        <w:rPr>
          <w:rFonts w:ascii="微软雅黑" w:eastAsia="微软雅黑" w:hAnsi="微软雅黑" w:cs="宋体" w:hint="eastAsia"/>
          <w:b/>
          <w:color w:val="333399"/>
          <w:kern w:val="0"/>
          <w:sz w:val="24"/>
        </w:rPr>
        <w:t>、</w:t>
      </w:r>
      <w:r w:rsidRPr="00BA4110">
        <w:rPr>
          <w:rFonts w:ascii="微软雅黑" w:eastAsia="微软雅黑" w:hAnsi="微软雅黑" w:cs="宋体" w:hint="eastAsia"/>
          <w:b/>
          <w:color w:val="333399"/>
          <w:kern w:val="0"/>
          <w:sz w:val="24"/>
        </w:rPr>
        <w:t>国家代码</w:t>
      </w:r>
      <w:r>
        <w:rPr>
          <w:rFonts w:ascii="微软雅黑" w:eastAsia="微软雅黑" w:hAnsi="微软雅黑" w:cs="宋体" w:hint="eastAsia"/>
          <w:b/>
          <w:color w:val="333399"/>
          <w:kern w:val="0"/>
          <w:sz w:val="24"/>
        </w:rPr>
        <w:t xml:space="preserve"> 、</w:t>
      </w:r>
      <w:r w:rsidRPr="00BA4110">
        <w:rPr>
          <w:rFonts w:ascii="微软雅黑" w:eastAsia="微软雅黑" w:hAnsi="微软雅黑" w:cs="宋体" w:hint="eastAsia"/>
          <w:b/>
          <w:color w:val="333399"/>
          <w:kern w:val="0"/>
          <w:sz w:val="24"/>
        </w:rPr>
        <w:t>收发通联系方式（联系电话 传真 邮件 三填一）</w:t>
      </w:r>
      <w:r>
        <w:rPr>
          <w:rFonts w:ascii="微软雅黑" w:eastAsia="微软雅黑" w:hAnsi="微软雅黑" w:cs="宋体" w:hint="eastAsia"/>
          <w:b/>
          <w:color w:val="333399"/>
          <w:kern w:val="0"/>
          <w:sz w:val="24"/>
        </w:rPr>
        <w:t>、箱号 封号 箱型尺寸 具体件毛。</w:t>
      </w:r>
    </w:p>
    <w:p w:rsidR="00607DA0" w:rsidRPr="00BA4110" w:rsidRDefault="00607DA0" w:rsidP="00607DA0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99"/>
        </w:rPr>
      </w:pPr>
    </w:p>
    <w:p w:rsidR="00607DA0" w:rsidRPr="005137FA" w:rsidRDefault="00607DA0" w:rsidP="00607DA0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color w:val="333399"/>
        </w:rPr>
      </w:pPr>
      <w:bookmarkStart w:id="3" w:name="OLE_LINK10"/>
      <w:bookmarkStart w:id="4" w:name="OLE_LINK11"/>
      <w:r w:rsidRPr="005137FA">
        <w:rPr>
          <w:rFonts w:ascii="微软雅黑" w:eastAsia="微软雅黑" w:hAnsi="微软雅黑" w:hint="eastAsia"/>
          <w:b/>
          <w:color w:val="333399"/>
        </w:rPr>
        <w:t>2、新增必填项填报格式</w:t>
      </w:r>
      <w:r w:rsidR="00BA4110">
        <w:rPr>
          <w:rFonts w:ascii="微软雅黑" w:eastAsia="微软雅黑" w:hAnsi="微软雅黑" w:hint="eastAsia"/>
          <w:b/>
          <w:color w:val="333399"/>
        </w:rPr>
        <w:t>说明</w:t>
      </w:r>
      <w:r w:rsidRPr="005137FA">
        <w:rPr>
          <w:rFonts w:ascii="微软雅黑" w:eastAsia="微软雅黑" w:hAnsi="微软雅黑" w:hint="eastAsia"/>
          <w:b/>
          <w:color w:val="333399"/>
        </w:rPr>
        <w:t>：</w:t>
      </w:r>
    </w:p>
    <w:p w:rsidR="00607DA0" w:rsidRPr="005137FA" w:rsidRDefault="00607DA0" w:rsidP="005137FA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color w:val="333399"/>
        </w:rPr>
      </w:pPr>
      <w:bookmarkStart w:id="5" w:name="OLE_LINK8"/>
      <w:bookmarkStart w:id="6" w:name="OLE_LINK9"/>
      <w:r w:rsidRPr="005137FA">
        <w:rPr>
          <w:rFonts w:ascii="微软雅黑" w:eastAsia="微软雅黑" w:hAnsi="微软雅黑" w:hint="eastAsia"/>
          <w:b/>
          <w:color w:val="333399"/>
        </w:rPr>
        <w:t>①收发通代码：</w:t>
      </w:r>
    </w:p>
    <w:p w:rsidR="00285937" w:rsidRPr="00285937" w:rsidRDefault="00285937" w:rsidP="00285937">
      <w:pPr>
        <w:widowControl/>
        <w:jc w:val="left"/>
        <w:rPr>
          <w:rFonts w:ascii="微软雅黑" w:eastAsia="微软雅黑" w:hAnsi="微软雅黑" w:cs="宋体"/>
          <w:color w:val="333399"/>
          <w:kern w:val="0"/>
          <w:sz w:val="24"/>
        </w:rPr>
      </w:pPr>
      <w:bookmarkStart w:id="7" w:name="OLE_LINK17"/>
      <w:bookmarkStart w:id="8" w:name="OLE_LINK18"/>
      <w:bookmarkEnd w:id="5"/>
      <w:bookmarkEnd w:id="6"/>
      <w:r w:rsidRPr="00285937">
        <w:rPr>
          <w:rFonts w:ascii="微软雅黑" w:eastAsia="微软雅黑" w:hAnsi="微软雅黑" w:cs="宋体" w:hint="eastAsia"/>
          <w:color w:val="333399"/>
          <w:kern w:val="0"/>
          <w:sz w:val="24"/>
        </w:rPr>
        <w:t>中国企业 有社会信用代码的：</w:t>
      </w:r>
      <w:r w:rsidRPr="00285937">
        <w:rPr>
          <w:rFonts w:ascii="微软雅黑" w:eastAsia="微软雅黑" w:hAnsi="微软雅黑" w:cs="宋体" w:hint="eastAsia"/>
          <w:color w:val="FF0000"/>
          <w:kern w:val="0"/>
          <w:sz w:val="24"/>
        </w:rPr>
        <w:t xml:space="preserve"> USCI+统一社会信用代码</w:t>
      </w:r>
      <w:r w:rsidRPr="00285937">
        <w:rPr>
          <w:rFonts w:ascii="微软雅黑" w:eastAsia="微软雅黑" w:hAnsi="微软雅黑" w:cs="宋体" w:hint="eastAsia"/>
          <w:color w:val="333399"/>
          <w:kern w:val="0"/>
          <w:sz w:val="24"/>
        </w:rPr>
        <w:t>（就是三证合一的代码、税号）</w:t>
      </w:r>
    </w:p>
    <w:p w:rsidR="00285937" w:rsidRDefault="00285937" w:rsidP="00285937">
      <w:pPr>
        <w:widowControl/>
        <w:jc w:val="left"/>
        <w:rPr>
          <w:rFonts w:ascii="微软雅黑" w:eastAsia="微软雅黑" w:hAnsi="微软雅黑" w:cs="宋体"/>
          <w:color w:val="FF0000"/>
          <w:kern w:val="0"/>
          <w:sz w:val="24"/>
        </w:rPr>
      </w:pPr>
      <w:r w:rsidRPr="00285937">
        <w:rPr>
          <w:rFonts w:ascii="微软雅黑" w:eastAsia="微软雅黑" w:hAnsi="微软雅黑" w:cs="宋体" w:hint="eastAsia"/>
          <w:color w:val="333399"/>
          <w:kern w:val="0"/>
          <w:sz w:val="24"/>
        </w:rPr>
        <w:t xml:space="preserve">中国企业 无社会信用代码的： </w:t>
      </w:r>
      <w:r w:rsidRPr="00285937">
        <w:rPr>
          <w:rFonts w:ascii="微软雅黑" w:eastAsia="微软雅黑" w:hAnsi="微软雅黑" w:cs="宋体" w:hint="eastAsia"/>
          <w:color w:val="FF0000"/>
          <w:kern w:val="0"/>
          <w:sz w:val="24"/>
        </w:rPr>
        <w:t>OC+组织机构代码</w:t>
      </w:r>
    </w:p>
    <w:p w:rsidR="005137FA" w:rsidRPr="005137FA" w:rsidRDefault="005137FA" w:rsidP="00285937">
      <w:pPr>
        <w:widowControl/>
        <w:jc w:val="left"/>
        <w:rPr>
          <w:rFonts w:ascii="微软雅黑" w:eastAsia="微软雅黑" w:hAnsi="微软雅黑" w:cs="宋体"/>
          <w:color w:val="333399"/>
          <w:kern w:val="0"/>
          <w:sz w:val="24"/>
        </w:rPr>
      </w:pPr>
      <w:r>
        <w:rPr>
          <w:rFonts w:ascii="微软雅黑" w:eastAsia="微软雅黑" w:hAnsi="微软雅黑" w:cs="宋体" w:hint="eastAsia"/>
          <w:color w:val="333399"/>
          <w:kern w:val="0"/>
          <w:sz w:val="24"/>
        </w:rPr>
        <w:t>自然人</w:t>
      </w:r>
      <w:r w:rsidRPr="005137FA">
        <w:rPr>
          <w:rFonts w:ascii="微软雅黑" w:eastAsia="微软雅黑" w:hAnsi="微软雅黑" w:cs="宋体" w:hint="eastAsia"/>
          <w:color w:val="333399"/>
          <w:kern w:val="0"/>
          <w:sz w:val="24"/>
        </w:rPr>
        <w:t>填</w:t>
      </w:r>
      <w:r>
        <w:rPr>
          <w:rFonts w:ascii="微软雅黑" w:eastAsia="微软雅黑" w:hAnsi="微软雅黑" w:cs="宋体" w:hint="eastAsia"/>
          <w:color w:val="333399"/>
          <w:kern w:val="0"/>
          <w:sz w:val="24"/>
        </w:rPr>
        <w:t>：</w:t>
      </w:r>
      <w:r w:rsidRPr="005137FA">
        <w:rPr>
          <w:rFonts w:ascii="微软雅黑" w:eastAsia="微软雅黑" w:hAnsi="微软雅黑" w:cs="宋体" w:hint="eastAsia"/>
          <w:color w:val="333399"/>
          <w:kern w:val="0"/>
          <w:sz w:val="24"/>
        </w:rPr>
        <w:t xml:space="preserve"> </w:t>
      </w:r>
      <w:r>
        <w:rPr>
          <w:rFonts w:ascii="微软雅黑" w:eastAsia="微软雅黑" w:hAnsi="微软雅黑" w:cs="宋体" w:hint="eastAsia"/>
          <w:color w:val="FF0000"/>
          <w:kern w:val="0"/>
          <w:sz w:val="24"/>
        </w:rPr>
        <w:t xml:space="preserve">ID+身份证号 </w:t>
      </w:r>
      <w:r w:rsidRPr="005137FA">
        <w:rPr>
          <w:rFonts w:ascii="微软雅黑" w:eastAsia="微软雅黑" w:hAnsi="微软雅黑" w:cs="宋体" w:hint="eastAsia"/>
          <w:color w:val="333399"/>
          <w:kern w:val="0"/>
          <w:sz w:val="24"/>
        </w:rPr>
        <w:t xml:space="preserve"> 或</w:t>
      </w:r>
      <w:r>
        <w:rPr>
          <w:rFonts w:ascii="微软雅黑" w:eastAsia="微软雅黑" w:hAnsi="微软雅黑" w:cs="宋体" w:hint="eastAsia"/>
          <w:color w:val="FF0000"/>
          <w:kern w:val="0"/>
          <w:sz w:val="24"/>
        </w:rPr>
        <w:t xml:space="preserve">  PASSPORT+护照号 </w:t>
      </w:r>
      <w:r w:rsidRPr="005137FA">
        <w:rPr>
          <w:rFonts w:ascii="微软雅黑" w:eastAsia="微软雅黑" w:hAnsi="微软雅黑" w:cs="宋体" w:hint="eastAsia"/>
          <w:color w:val="333399"/>
          <w:kern w:val="0"/>
          <w:sz w:val="24"/>
        </w:rPr>
        <w:t xml:space="preserve"> 或</w:t>
      </w:r>
      <w:r>
        <w:rPr>
          <w:rFonts w:ascii="微软雅黑" w:eastAsia="微软雅黑" w:hAnsi="微软雅黑" w:cs="宋体" w:hint="eastAsia"/>
          <w:color w:val="FF0000"/>
          <w:kern w:val="0"/>
          <w:sz w:val="24"/>
        </w:rPr>
        <w:t xml:space="preserve">  8888+身份代码</w:t>
      </w:r>
    </w:p>
    <w:p w:rsidR="00285937" w:rsidRPr="00285937" w:rsidRDefault="00285937" w:rsidP="00285937">
      <w:pPr>
        <w:widowControl/>
        <w:jc w:val="left"/>
        <w:rPr>
          <w:rFonts w:ascii="微软雅黑" w:eastAsia="微软雅黑" w:hAnsi="微软雅黑" w:cs="宋体"/>
          <w:color w:val="333399"/>
          <w:kern w:val="0"/>
          <w:sz w:val="24"/>
        </w:rPr>
      </w:pPr>
      <w:r w:rsidRPr="00285937">
        <w:rPr>
          <w:rFonts w:ascii="微软雅黑" w:eastAsia="微软雅黑" w:hAnsi="微软雅黑" w:cs="宋体" w:hint="eastAsia"/>
          <w:color w:val="333399"/>
          <w:kern w:val="0"/>
          <w:sz w:val="24"/>
        </w:rPr>
        <w:t>所属企业在附件 '企业代码类型汇总表中-附件40' 中的国家地区的，应填 表中最后一列</w:t>
      </w:r>
      <w:r w:rsidRPr="00285937">
        <w:rPr>
          <w:rFonts w:ascii="微软雅黑" w:eastAsia="微软雅黑" w:hAnsi="微软雅黑" w:cs="宋体" w:hint="eastAsia"/>
          <w:color w:val="FF0000"/>
          <w:kern w:val="0"/>
          <w:sz w:val="24"/>
        </w:rPr>
        <w:t>Identifier（代码缩写）+企业代码</w:t>
      </w:r>
    </w:p>
    <w:p w:rsidR="00285937" w:rsidRPr="00285937" w:rsidRDefault="00285937" w:rsidP="00285937">
      <w:pPr>
        <w:widowControl/>
        <w:jc w:val="left"/>
        <w:rPr>
          <w:rFonts w:ascii="微软雅黑" w:eastAsia="微软雅黑" w:hAnsi="微软雅黑" w:cs="宋体"/>
          <w:color w:val="333399"/>
          <w:kern w:val="0"/>
          <w:sz w:val="24"/>
        </w:rPr>
      </w:pPr>
      <w:r w:rsidRPr="00285937">
        <w:rPr>
          <w:rFonts w:ascii="微软雅黑" w:eastAsia="微软雅黑" w:hAnsi="微软雅黑" w:cs="宋体" w:hint="eastAsia"/>
          <w:color w:val="333399"/>
          <w:kern w:val="0"/>
          <w:sz w:val="24"/>
        </w:rPr>
        <w:t>不在表中的填：</w:t>
      </w:r>
      <w:r w:rsidRPr="00285937">
        <w:rPr>
          <w:rFonts w:ascii="微软雅黑" w:eastAsia="微软雅黑" w:hAnsi="微软雅黑" w:cs="宋体" w:hint="eastAsia"/>
          <w:color w:val="FF0000"/>
          <w:kern w:val="0"/>
          <w:sz w:val="24"/>
        </w:rPr>
        <w:t>9999+企业代码</w:t>
      </w:r>
    </w:p>
    <w:p w:rsidR="00285937" w:rsidRPr="00285937" w:rsidRDefault="00285937" w:rsidP="00285937">
      <w:pPr>
        <w:widowControl/>
        <w:jc w:val="left"/>
        <w:rPr>
          <w:rFonts w:ascii="微软雅黑" w:eastAsia="微软雅黑" w:hAnsi="微软雅黑" w:cs="宋体"/>
          <w:color w:val="333399"/>
          <w:kern w:val="0"/>
          <w:sz w:val="24"/>
        </w:rPr>
      </w:pPr>
      <w:r w:rsidRPr="00285937">
        <w:rPr>
          <w:rFonts w:ascii="微软雅黑" w:eastAsia="微软雅黑" w:hAnsi="微软雅黑" w:cs="宋体" w:hint="eastAsia"/>
          <w:color w:val="333399"/>
          <w:kern w:val="0"/>
          <w:sz w:val="24"/>
        </w:rPr>
        <w:t>注：必</w:t>
      </w:r>
      <w:r w:rsidRPr="005137FA">
        <w:rPr>
          <w:rFonts w:ascii="微软雅黑" w:eastAsia="微软雅黑" w:hAnsi="微软雅黑" w:cs="宋体" w:hint="eastAsia"/>
          <w:color w:val="333399"/>
          <w:kern w:val="0"/>
          <w:sz w:val="24"/>
        </w:rPr>
        <w:t>须是</w:t>
      </w:r>
      <w:r w:rsidRPr="00285937">
        <w:rPr>
          <w:rFonts w:ascii="微软雅黑" w:eastAsia="微软雅黑" w:hAnsi="微软雅黑" w:cs="宋体" w:hint="eastAsia"/>
          <w:color w:val="333399"/>
          <w:kern w:val="0"/>
          <w:sz w:val="24"/>
        </w:rPr>
        <w:t>代码缩写+企业代码 形式，  当中的</w:t>
      </w:r>
      <w:r w:rsidRPr="00285937">
        <w:rPr>
          <w:rFonts w:ascii="微软雅黑" w:eastAsia="微软雅黑" w:hAnsi="微软雅黑" w:cs="宋体" w:hint="eastAsia"/>
          <w:color w:val="FF0000"/>
          <w:kern w:val="0"/>
          <w:sz w:val="24"/>
        </w:rPr>
        <w:t>加号一定要填</w:t>
      </w:r>
      <w:r w:rsidRPr="00285937">
        <w:rPr>
          <w:rFonts w:ascii="微软雅黑" w:eastAsia="微软雅黑" w:hAnsi="微软雅黑" w:cs="宋体" w:hint="eastAsia"/>
          <w:color w:val="333399"/>
          <w:kern w:val="0"/>
          <w:sz w:val="24"/>
        </w:rPr>
        <w:t>   代码必须为数字字符组合。</w:t>
      </w:r>
    </w:p>
    <w:bookmarkEnd w:id="7"/>
    <w:bookmarkEnd w:id="8"/>
    <w:p w:rsidR="00607DA0" w:rsidRPr="005137FA" w:rsidRDefault="00607DA0" w:rsidP="00607DA0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color w:val="333399"/>
        </w:rPr>
      </w:pPr>
      <w:r w:rsidRPr="005137FA">
        <w:rPr>
          <w:rFonts w:ascii="微软雅黑" w:eastAsia="微软雅黑" w:hAnsi="微软雅黑" w:hint="eastAsia"/>
          <w:b/>
          <w:color w:val="333399"/>
        </w:rPr>
        <w:t>②收发通联系方式：</w:t>
      </w:r>
    </w:p>
    <w:p w:rsidR="005137FA" w:rsidRDefault="005137FA" w:rsidP="005137FA">
      <w:pPr>
        <w:rPr>
          <w:rFonts w:ascii="方正仿宋_GBK" w:eastAsia="方正仿宋_GBK"/>
          <w:sz w:val="32"/>
          <w:szCs w:val="32"/>
        </w:rPr>
      </w:pPr>
      <w:r w:rsidRPr="005137FA">
        <w:rPr>
          <w:rFonts w:ascii="微软雅黑" w:eastAsia="微软雅黑" w:hAnsi="微软雅黑" w:cs="宋体" w:hint="eastAsia"/>
          <w:color w:val="333399"/>
          <w:kern w:val="0"/>
          <w:sz w:val="24"/>
        </w:rPr>
        <w:t>通讯方式类别代码为TE（电话）的，填写国际标准格式电话号码（国际字冠＋国家代码＋地区代码＋电话号码）。</w:t>
      </w:r>
    </w:p>
    <w:p w:rsidR="00607DA0" w:rsidRPr="00C37AD9" w:rsidRDefault="00607DA0" w:rsidP="00607DA0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FF0000"/>
          <w:sz w:val="28"/>
          <w:szCs w:val="28"/>
        </w:rPr>
      </w:pPr>
      <w:r w:rsidRPr="005137FA">
        <w:rPr>
          <w:rFonts w:ascii="Verdana" w:hAnsi="Verdana" w:hint="eastAsia"/>
          <w:color w:val="FF0000"/>
          <w:sz w:val="28"/>
          <w:szCs w:val="28"/>
        </w:rPr>
        <w:t>注：电话号码必须为全数字</w:t>
      </w:r>
      <w:r w:rsidRPr="005137FA">
        <w:rPr>
          <w:rFonts w:ascii="Verdana" w:hAnsi="Verdana"/>
          <w:color w:val="FF0000"/>
          <w:sz w:val="28"/>
          <w:szCs w:val="28"/>
        </w:rPr>
        <w:t xml:space="preserve"> </w:t>
      </w:r>
      <w:r w:rsidRPr="005137FA">
        <w:rPr>
          <w:rFonts w:ascii="Verdana" w:hAnsi="Verdana" w:hint="eastAsia"/>
          <w:color w:val="FF0000"/>
          <w:sz w:val="28"/>
          <w:szCs w:val="28"/>
        </w:rPr>
        <w:t>例：</w:t>
      </w:r>
      <w:r w:rsidRPr="005137FA">
        <w:rPr>
          <w:rFonts w:ascii="Verdana" w:hAnsi="Verdana"/>
          <w:color w:val="FF0000"/>
          <w:sz w:val="28"/>
          <w:szCs w:val="28"/>
        </w:rPr>
        <w:t>0862135308888</w:t>
      </w:r>
    </w:p>
    <w:bookmarkEnd w:id="3"/>
    <w:bookmarkEnd w:id="4"/>
    <w:p w:rsidR="00607DA0" w:rsidRDefault="00607DA0" w:rsidP="00607DA0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607DA0" w:rsidRPr="005137FA" w:rsidRDefault="00607DA0" w:rsidP="00607DA0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color w:val="333399"/>
        </w:rPr>
      </w:pPr>
      <w:r w:rsidRPr="005137FA">
        <w:rPr>
          <w:rFonts w:ascii="微软雅黑" w:eastAsia="微软雅黑" w:hAnsi="微软雅黑" w:hint="eastAsia"/>
          <w:b/>
          <w:color w:val="333399"/>
        </w:rPr>
        <w:t>3、</w:t>
      </w:r>
      <w:bookmarkStart w:id="9" w:name="OLE_LINK12"/>
      <w:r w:rsidRPr="005137FA">
        <w:rPr>
          <w:rFonts w:ascii="微软雅黑" w:eastAsia="微软雅黑" w:hAnsi="微软雅黑" w:hint="eastAsia"/>
          <w:b/>
          <w:color w:val="333399"/>
        </w:rPr>
        <w:t>增加海关（不接受申报）负面清单：</w:t>
      </w:r>
    </w:p>
    <w:p w:rsidR="00607DA0" w:rsidRPr="005137FA" w:rsidRDefault="00607DA0" w:rsidP="00607DA0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99"/>
        </w:rPr>
      </w:pPr>
      <w:r w:rsidRPr="005137FA">
        <w:rPr>
          <w:rFonts w:ascii="微软雅黑" w:eastAsia="微软雅黑" w:hAnsi="微软雅黑" w:hint="eastAsia"/>
          <w:color w:val="333399"/>
        </w:rPr>
        <w:t>注：货物描述不允许为纯数字、同一字符组成的字符串、不允许与负面清单字符串相同（海关系统校验出直接退单）</w:t>
      </w:r>
    </w:p>
    <w:bookmarkEnd w:id="9"/>
    <w:p w:rsidR="00607DA0" w:rsidRDefault="00607DA0" w:rsidP="00607DA0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noProof/>
          <w:sz w:val="28"/>
          <w:szCs w:val="28"/>
        </w:rPr>
        <w:lastRenderedPageBreak/>
        <w:drawing>
          <wp:inline distT="0" distB="0" distL="0" distR="0">
            <wp:extent cx="6067425" cy="7734300"/>
            <wp:effectExtent l="19050" t="0" r="9525" b="0"/>
            <wp:docPr id="6" name="图片 2" descr="QQ截图2018052517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05251702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ADB" w:rsidRDefault="004B3ADB"/>
    <w:p w:rsidR="00723E37" w:rsidRDefault="00723E37"/>
    <w:p w:rsidR="00723E37" w:rsidRDefault="00723E37"/>
    <w:p w:rsidR="00723E37" w:rsidRDefault="00723E37"/>
    <w:p w:rsidR="00E90885" w:rsidRPr="005137FA" w:rsidRDefault="00723E37" w:rsidP="00E90885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eastAsia="微软雅黑" w:hAnsi="微软雅黑"/>
          <w:b/>
          <w:bCs/>
          <w:color w:val="333399"/>
        </w:rPr>
      </w:pPr>
      <w:r w:rsidRPr="005137FA">
        <w:rPr>
          <w:rFonts w:ascii="微软雅黑" w:eastAsia="微软雅黑" w:hAnsi="微软雅黑" w:hint="eastAsia"/>
          <w:b/>
          <w:color w:val="333399"/>
        </w:rPr>
        <w:lastRenderedPageBreak/>
        <w:t>最后补充一下，</w:t>
      </w:r>
    </w:p>
    <w:p w:rsidR="00723E37" w:rsidRPr="005137FA" w:rsidRDefault="00E90885" w:rsidP="00E90885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eastAsia="微软雅黑" w:hAnsi="微软雅黑"/>
          <w:color w:val="333399"/>
        </w:rPr>
      </w:pPr>
      <w:r w:rsidRPr="005137FA">
        <w:rPr>
          <w:rFonts w:ascii="微软雅黑" w:eastAsia="微软雅黑" w:hAnsi="微软雅黑"/>
          <w:b/>
          <w:bCs/>
          <w:color w:val="333399"/>
        </w:rPr>
        <w:t>我司网站针对新出口预配舱单的计划是：</w:t>
      </w:r>
      <w:r w:rsidRPr="005137FA">
        <w:rPr>
          <w:rFonts w:ascii="微软雅黑" w:eastAsia="微软雅黑" w:hAnsi="微软雅黑"/>
          <w:color w:val="333399"/>
        </w:rPr>
        <w:br/>
      </w:r>
      <w:r w:rsidRPr="005137FA">
        <w:rPr>
          <w:rFonts w:ascii="微软雅黑" w:eastAsia="微软雅黑" w:hAnsi="微软雅黑"/>
          <w:b/>
          <w:bCs/>
          <w:color w:val="333399"/>
        </w:rPr>
        <w:t xml:space="preserve">        </w:t>
      </w:r>
      <w:r w:rsidRPr="005137FA">
        <w:rPr>
          <w:rFonts w:ascii="微软雅黑" w:eastAsia="微软雅黑" w:hAnsi="微软雅黑"/>
          <w:bCs/>
          <w:color w:val="333399"/>
        </w:rPr>
        <w:t> 新舱单模式启动后，客户通过亿通向我司发送新舱单，所有已提交的提单号只有该亿通用户才能进行后续更改或删除。</w:t>
      </w:r>
      <w:r w:rsidRPr="005137FA">
        <w:rPr>
          <w:rFonts w:ascii="微软雅黑" w:eastAsia="微软雅黑" w:hAnsi="微软雅黑"/>
          <w:color w:val="333399"/>
        </w:rPr>
        <w:br/>
      </w:r>
      <w:r w:rsidRPr="005137FA">
        <w:rPr>
          <w:rFonts w:ascii="微软雅黑" w:eastAsia="微软雅黑" w:hAnsi="微软雅黑"/>
          <w:bCs/>
          <w:color w:val="333399"/>
        </w:rPr>
        <w:t>我司系统在收到舱单后，会做初步格式校验，成功后自动向海关发送新预配舱单，</w:t>
      </w:r>
      <w:r w:rsidRPr="005137FA">
        <w:rPr>
          <w:rFonts w:ascii="微软雅黑" w:eastAsia="微软雅黑" w:hAnsi="微软雅黑" w:hint="eastAsia"/>
          <w:bCs/>
          <w:color w:val="333399"/>
        </w:rPr>
        <w:t>无须客户额外点击。</w:t>
      </w:r>
      <w:r w:rsidRPr="005137FA">
        <w:rPr>
          <w:rFonts w:ascii="微软雅黑" w:eastAsia="微软雅黑" w:hAnsi="微软雅黑"/>
          <w:color w:val="333399"/>
        </w:rPr>
        <w:br/>
      </w:r>
      <w:r w:rsidRPr="005137FA">
        <w:rPr>
          <w:rFonts w:ascii="微软雅黑" w:eastAsia="微软雅黑" w:hAnsi="微软雅黑"/>
          <w:bCs/>
          <w:color w:val="333399"/>
        </w:rPr>
        <w:t>客户可凭借自己的亿通发送方代码，在我司网站中查询到自己的提单号，以及该票舱单的状态，</w:t>
      </w:r>
      <w:r w:rsidRPr="005137FA">
        <w:rPr>
          <w:rFonts w:ascii="微软雅黑" w:eastAsia="微软雅黑" w:hAnsi="微软雅黑"/>
          <w:color w:val="333399"/>
        </w:rPr>
        <w:br/>
      </w:r>
      <w:r w:rsidRPr="005137FA">
        <w:rPr>
          <w:rFonts w:ascii="微软雅黑" w:eastAsia="微软雅黑" w:hAnsi="微软雅黑"/>
          <w:bCs/>
          <w:color w:val="333399"/>
        </w:rPr>
        <w:t>包括：我司系统校验到的错误和内容缺失，是否发送海关，是否收到回执，以及</w:t>
      </w:r>
      <w:r w:rsidR="004E0CE9" w:rsidRPr="005137FA">
        <w:rPr>
          <w:rFonts w:ascii="微软雅黑" w:eastAsia="微软雅黑" w:hAnsi="微软雅黑" w:hint="eastAsia"/>
          <w:bCs/>
          <w:color w:val="333399"/>
        </w:rPr>
        <w:t>收到</w:t>
      </w:r>
      <w:r w:rsidRPr="005137FA">
        <w:rPr>
          <w:rFonts w:ascii="微软雅黑" w:eastAsia="微软雅黑" w:hAnsi="微软雅黑"/>
          <w:bCs/>
          <w:color w:val="333399"/>
        </w:rPr>
        <w:t>回执</w:t>
      </w:r>
      <w:r w:rsidR="004E0CE9" w:rsidRPr="005137FA">
        <w:rPr>
          <w:rFonts w:ascii="微软雅黑" w:eastAsia="微软雅黑" w:hAnsi="微软雅黑" w:hint="eastAsia"/>
          <w:bCs/>
          <w:color w:val="333399"/>
        </w:rPr>
        <w:t>后</w:t>
      </w:r>
      <w:r w:rsidRPr="005137FA">
        <w:rPr>
          <w:rFonts w:ascii="微软雅黑" w:eastAsia="微软雅黑" w:hAnsi="微软雅黑"/>
          <w:bCs/>
          <w:color w:val="333399"/>
        </w:rPr>
        <w:t>的具体描述内容，</w:t>
      </w:r>
      <w:r w:rsidRPr="005137FA">
        <w:rPr>
          <w:rFonts w:ascii="微软雅黑" w:eastAsia="微软雅黑" w:hAnsi="微软雅黑"/>
          <w:color w:val="333399"/>
        </w:rPr>
        <w:br/>
      </w:r>
      <w:r w:rsidRPr="005137FA">
        <w:rPr>
          <w:rFonts w:ascii="微软雅黑" w:eastAsia="微软雅黑" w:hAnsi="微软雅黑"/>
          <w:bCs/>
          <w:color w:val="333399"/>
        </w:rPr>
        <w:t>供客户查询，并指导其做出下一步的举措。</w:t>
      </w:r>
      <w:r w:rsidRPr="005137FA">
        <w:rPr>
          <w:rFonts w:ascii="微软雅黑" w:eastAsia="微软雅黑" w:hAnsi="微软雅黑"/>
          <w:color w:val="333399"/>
        </w:rPr>
        <w:br/>
      </w:r>
      <w:r w:rsidRPr="005137FA">
        <w:rPr>
          <w:rFonts w:ascii="微软雅黑" w:eastAsia="微软雅黑" w:hAnsi="微软雅黑"/>
          <w:bCs/>
          <w:color w:val="333399"/>
        </w:rPr>
        <w:t>如果有内容缺失错误，则客户更新后重新提交新舱单，我司系统会自动再次发送。</w:t>
      </w:r>
      <w:r w:rsidRPr="005137FA">
        <w:rPr>
          <w:rFonts w:ascii="微软雅黑" w:eastAsia="微软雅黑" w:hAnsi="微软雅黑"/>
          <w:color w:val="333399"/>
        </w:rPr>
        <w:br/>
      </w:r>
      <w:r w:rsidRPr="005137FA">
        <w:rPr>
          <w:rFonts w:ascii="微软雅黑" w:eastAsia="微软雅黑" w:hAnsi="微软雅黑"/>
          <w:bCs/>
          <w:color w:val="333399"/>
        </w:rPr>
        <w:t>如果需要更改，也只需要重新发送一遍新舱单，</w:t>
      </w:r>
      <w:r w:rsidRPr="005137FA">
        <w:rPr>
          <w:rFonts w:ascii="微软雅黑" w:eastAsia="微软雅黑" w:hAnsi="微软雅黑"/>
          <w:color w:val="333399"/>
        </w:rPr>
        <w:br/>
      </w:r>
      <w:r w:rsidRPr="005137FA">
        <w:rPr>
          <w:rFonts w:ascii="微软雅黑" w:eastAsia="微软雅黑" w:hAnsi="微软雅黑"/>
          <w:bCs/>
          <w:color w:val="333399"/>
        </w:rPr>
        <w:t>但要注意的是，在前一次舱单仍旧为'等待回执'状态</w:t>
      </w:r>
      <w:r w:rsidR="004E0CE9" w:rsidRPr="005137FA">
        <w:rPr>
          <w:rFonts w:ascii="微软雅黑" w:eastAsia="微软雅黑" w:hAnsi="微软雅黑" w:hint="eastAsia"/>
          <w:bCs/>
          <w:color w:val="333399"/>
        </w:rPr>
        <w:t>期间</w:t>
      </w:r>
      <w:r w:rsidRPr="005137FA">
        <w:rPr>
          <w:rFonts w:ascii="微软雅黑" w:eastAsia="微软雅黑" w:hAnsi="微软雅黑"/>
          <w:bCs/>
          <w:color w:val="333399"/>
        </w:rPr>
        <w:t>，我司系统是不会接收新的更改舱单入库的，这是基本的防错措施。</w:t>
      </w:r>
    </w:p>
    <w:p w:rsidR="006E10A6" w:rsidRPr="005137FA" w:rsidRDefault="004E0CE9">
      <w:pPr>
        <w:rPr>
          <w:rFonts w:ascii="微软雅黑" w:eastAsia="微软雅黑" w:hAnsi="微软雅黑" w:cs="宋体"/>
          <w:color w:val="333399"/>
          <w:kern w:val="0"/>
          <w:sz w:val="24"/>
        </w:rPr>
      </w:pPr>
      <w:r w:rsidRPr="005137FA">
        <w:rPr>
          <w:rFonts w:ascii="微软雅黑" w:eastAsia="微软雅黑" w:hAnsi="微软雅黑" w:cs="宋体"/>
          <w:color w:val="333399"/>
          <w:kern w:val="0"/>
          <w:sz w:val="24"/>
        </w:rPr>
        <w:br/>
        <w:t>目前上述功能尚在开发中，在现测试阶段，如果客户有意向华港船代做新舱单传输测试，</w:t>
      </w:r>
      <w:r w:rsidRPr="005137FA">
        <w:rPr>
          <w:rFonts w:ascii="微软雅黑" w:eastAsia="微软雅黑" w:hAnsi="微软雅黑" w:cs="宋体"/>
          <w:color w:val="333399"/>
          <w:kern w:val="0"/>
          <w:sz w:val="24"/>
        </w:rPr>
        <w:br/>
        <w:t>请通过亿通发送新舱单给华港船代后，编辑邮件至</w:t>
      </w:r>
      <w:r w:rsidRPr="005137FA">
        <w:rPr>
          <w:rFonts w:ascii="微软雅黑" w:eastAsia="微软雅黑" w:hAnsi="微软雅黑" w:cs="宋体"/>
          <w:color w:val="FF0000"/>
          <w:kern w:val="0"/>
          <w:sz w:val="24"/>
        </w:rPr>
        <w:t>cpsatest@126.com</w:t>
      </w:r>
      <w:r w:rsidRPr="005137FA">
        <w:rPr>
          <w:rFonts w:ascii="微软雅黑" w:eastAsia="微软雅黑" w:hAnsi="微软雅黑" w:cs="宋体"/>
          <w:color w:val="333399"/>
          <w:kern w:val="0"/>
          <w:sz w:val="24"/>
        </w:rPr>
        <w:t>  写上具体船名航次提单号 舱单内容。</w:t>
      </w:r>
      <w:r w:rsidRPr="005137FA">
        <w:rPr>
          <w:rFonts w:ascii="微软雅黑" w:eastAsia="微软雅黑" w:hAnsi="微软雅黑" w:cs="宋体"/>
          <w:color w:val="333399"/>
          <w:kern w:val="0"/>
          <w:sz w:val="24"/>
        </w:rPr>
        <w:br/>
        <w:t>我们会</w:t>
      </w:r>
      <w:r w:rsidR="00F027EC" w:rsidRPr="005137FA">
        <w:rPr>
          <w:rFonts w:ascii="微软雅黑" w:eastAsia="微软雅黑" w:hAnsi="微软雅黑" w:cs="宋体" w:hint="eastAsia"/>
          <w:color w:val="333399"/>
          <w:kern w:val="0"/>
          <w:sz w:val="24"/>
        </w:rPr>
        <w:t>人工</w:t>
      </w:r>
      <w:r w:rsidRPr="005137FA">
        <w:rPr>
          <w:rFonts w:ascii="微软雅黑" w:eastAsia="微软雅黑" w:hAnsi="微软雅黑" w:cs="宋体"/>
          <w:color w:val="333399"/>
          <w:kern w:val="0"/>
          <w:sz w:val="24"/>
        </w:rPr>
        <w:t>核对数据项后发送海关做发送测试，将测试结果回复给您，</w:t>
      </w:r>
      <w:r w:rsidRPr="005137FA">
        <w:rPr>
          <w:rFonts w:ascii="微软雅黑" w:eastAsia="微软雅黑" w:hAnsi="微软雅黑" w:cs="宋体"/>
          <w:color w:val="333399"/>
          <w:kern w:val="0"/>
          <w:sz w:val="24"/>
        </w:rPr>
        <w:br/>
        <w:t>由于人数较多</w:t>
      </w:r>
      <w:r w:rsidR="00F027EC" w:rsidRPr="005137FA">
        <w:rPr>
          <w:rFonts w:ascii="微软雅黑" w:eastAsia="微软雅黑" w:hAnsi="微软雅黑" w:cs="宋体" w:hint="eastAsia"/>
          <w:color w:val="333399"/>
          <w:kern w:val="0"/>
          <w:sz w:val="24"/>
        </w:rPr>
        <w:t>，</w:t>
      </w:r>
      <w:r w:rsidRPr="005137FA">
        <w:rPr>
          <w:rFonts w:ascii="微软雅黑" w:eastAsia="微软雅黑" w:hAnsi="微软雅黑" w:cs="宋体"/>
          <w:color w:val="333399"/>
          <w:kern w:val="0"/>
          <w:sz w:val="24"/>
        </w:rPr>
        <w:t>回复时间间隔</w:t>
      </w:r>
      <w:r w:rsidR="00F027EC" w:rsidRPr="005137FA">
        <w:rPr>
          <w:rFonts w:ascii="微软雅黑" w:eastAsia="微软雅黑" w:hAnsi="微软雅黑" w:cs="宋体" w:hint="eastAsia"/>
          <w:color w:val="333399"/>
          <w:kern w:val="0"/>
          <w:sz w:val="24"/>
        </w:rPr>
        <w:t>可能</w:t>
      </w:r>
      <w:r w:rsidRPr="005137FA">
        <w:rPr>
          <w:rFonts w:ascii="微软雅黑" w:eastAsia="微软雅黑" w:hAnsi="微软雅黑" w:cs="宋体"/>
          <w:color w:val="333399"/>
          <w:kern w:val="0"/>
          <w:sz w:val="24"/>
        </w:rPr>
        <w:t>较长，但邮件必回。</w:t>
      </w:r>
    </w:p>
    <w:p w:rsidR="00723E37" w:rsidRPr="005137FA" w:rsidRDefault="00723E37">
      <w:pPr>
        <w:rPr>
          <w:rFonts w:ascii="微软雅黑" w:eastAsia="微软雅黑" w:hAnsi="微软雅黑" w:cs="宋体"/>
          <w:b/>
          <w:color w:val="333399"/>
          <w:kern w:val="0"/>
          <w:sz w:val="28"/>
          <w:szCs w:val="28"/>
        </w:rPr>
      </w:pPr>
      <w:r w:rsidRPr="005137FA">
        <w:rPr>
          <w:rFonts w:ascii="微软雅黑" w:eastAsia="微软雅黑" w:hAnsi="微软雅黑" w:cs="宋体" w:hint="eastAsia"/>
          <w:b/>
          <w:color w:val="333399"/>
          <w:kern w:val="0"/>
          <w:sz w:val="28"/>
          <w:szCs w:val="28"/>
        </w:rPr>
        <w:lastRenderedPageBreak/>
        <w:t>感谢阅读，会不断补充更新与新舱单有关的信息。</w:t>
      </w:r>
    </w:p>
    <w:p w:rsidR="0032098D" w:rsidRPr="005137FA" w:rsidRDefault="0032098D">
      <w:pPr>
        <w:rPr>
          <w:rFonts w:ascii="微软雅黑" w:eastAsia="微软雅黑" w:hAnsi="微软雅黑" w:cs="宋体"/>
          <w:b/>
          <w:color w:val="333399"/>
          <w:kern w:val="0"/>
          <w:sz w:val="28"/>
          <w:szCs w:val="28"/>
        </w:rPr>
      </w:pPr>
      <w:r w:rsidRPr="005137FA">
        <w:rPr>
          <w:rFonts w:ascii="微软雅黑" w:eastAsia="微软雅黑" w:hAnsi="微软雅黑" w:cs="宋体" w:hint="eastAsia"/>
          <w:b/>
          <w:color w:val="333399"/>
          <w:kern w:val="0"/>
          <w:sz w:val="28"/>
          <w:szCs w:val="28"/>
        </w:rPr>
        <w:t>我司网</w:t>
      </w:r>
      <w:r w:rsidR="005137FA">
        <w:rPr>
          <w:rFonts w:ascii="微软雅黑" w:eastAsia="微软雅黑" w:hAnsi="微软雅黑" w:cs="宋体" w:hint="eastAsia"/>
          <w:b/>
          <w:color w:val="333399"/>
          <w:kern w:val="0"/>
          <w:sz w:val="28"/>
          <w:szCs w:val="28"/>
        </w:rPr>
        <w:t>站</w:t>
      </w:r>
      <w:r w:rsidRPr="005137FA">
        <w:rPr>
          <w:rFonts w:ascii="微软雅黑" w:eastAsia="微软雅黑" w:hAnsi="微软雅黑" w:cs="宋体" w:hint="eastAsia"/>
          <w:b/>
          <w:color w:val="333399"/>
          <w:kern w:val="0"/>
          <w:sz w:val="28"/>
          <w:szCs w:val="28"/>
        </w:rPr>
        <w:t>也会不断更新相关通告，请留意信息公告：</w:t>
      </w:r>
    </w:p>
    <w:p w:rsidR="0032098D" w:rsidRPr="005137FA" w:rsidRDefault="0032098D">
      <w:pPr>
        <w:rPr>
          <w:rFonts w:ascii="微软雅黑" w:eastAsia="微软雅黑" w:hAnsi="微软雅黑" w:cs="宋体"/>
          <w:b/>
          <w:color w:val="333399"/>
          <w:kern w:val="0"/>
          <w:sz w:val="28"/>
          <w:szCs w:val="28"/>
        </w:rPr>
      </w:pPr>
      <w:r w:rsidRPr="005137FA">
        <w:rPr>
          <w:rFonts w:ascii="微软雅黑" w:eastAsia="微软雅黑" w:hAnsi="微软雅黑" w:cs="宋体" w:hint="eastAsia"/>
          <w:b/>
          <w:color w:val="333399"/>
          <w:kern w:val="0"/>
          <w:sz w:val="28"/>
          <w:szCs w:val="28"/>
        </w:rPr>
        <w:t>www.chinaports-agency.com</w:t>
      </w:r>
    </w:p>
    <w:p w:rsidR="00723E37" w:rsidRPr="005137FA" w:rsidRDefault="00723E37">
      <w:pPr>
        <w:rPr>
          <w:rFonts w:ascii="微软雅黑" w:eastAsia="微软雅黑" w:hAnsi="微软雅黑" w:cs="宋体"/>
          <w:b/>
          <w:color w:val="333399"/>
          <w:kern w:val="0"/>
          <w:sz w:val="28"/>
          <w:szCs w:val="28"/>
        </w:rPr>
      </w:pPr>
      <w:r w:rsidRPr="005137FA">
        <w:rPr>
          <w:rFonts w:ascii="微软雅黑" w:eastAsia="微软雅黑" w:hAnsi="微软雅黑" w:cs="宋体" w:hint="eastAsia"/>
          <w:b/>
          <w:color w:val="333399"/>
          <w:kern w:val="0"/>
          <w:sz w:val="28"/>
          <w:szCs w:val="28"/>
        </w:rPr>
        <w:t xml:space="preserve">                                              BY华港船代</w:t>
      </w:r>
    </w:p>
    <w:p w:rsidR="006E10A6" w:rsidRDefault="006E10A6">
      <w:pPr>
        <w:rPr>
          <w:rFonts w:ascii="Verdana" w:hAnsi="Verdana" w:cs="宋体"/>
          <w:b/>
          <w:kern w:val="0"/>
          <w:sz w:val="28"/>
          <w:szCs w:val="28"/>
        </w:rPr>
      </w:pPr>
    </w:p>
    <w:p w:rsidR="006E10A6" w:rsidRPr="00723E37" w:rsidRDefault="006E10A6">
      <w:pPr>
        <w:rPr>
          <w:rFonts w:ascii="Verdana" w:hAnsi="Verdana" w:cs="宋体"/>
          <w:b/>
          <w:kern w:val="0"/>
          <w:sz w:val="28"/>
          <w:szCs w:val="28"/>
        </w:rPr>
      </w:pPr>
    </w:p>
    <w:sectPr w:rsidR="006E10A6" w:rsidRPr="00723E37" w:rsidSect="004B3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CEA" w:rsidRDefault="00997CEA" w:rsidP="00607DA0">
      <w:r>
        <w:separator/>
      </w:r>
    </w:p>
  </w:endnote>
  <w:endnote w:type="continuationSeparator" w:id="1">
    <w:p w:rsidR="00997CEA" w:rsidRDefault="00997CEA" w:rsidP="0060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CEA" w:rsidRDefault="00997CEA" w:rsidP="00607DA0">
      <w:r>
        <w:separator/>
      </w:r>
    </w:p>
  </w:footnote>
  <w:footnote w:type="continuationSeparator" w:id="1">
    <w:p w:rsidR="00997CEA" w:rsidRDefault="00997CEA" w:rsidP="00607D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DA0"/>
    <w:rsid w:val="00007018"/>
    <w:rsid w:val="00056346"/>
    <w:rsid w:val="000745E4"/>
    <w:rsid w:val="0022372F"/>
    <w:rsid w:val="00285937"/>
    <w:rsid w:val="0032098D"/>
    <w:rsid w:val="004B3ADB"/>
    <w:rsid w:val="004E0CE9"/>
    <w:rsid w:val="005137FA"/>
    <w:rsid w:val="00541A0E"/>
    <w:rsid w:val="005472CB"/>
    <w:rsid w:val="00607DA0"/>
    <w:rsid w:val="006E10A6"/>
    <w:rsid w:val="0070577D"/>
    <w:rsid w:val="007137DE"/>
    <w:rsid w:val="00723E37"/>
    <w:rsid w:val="00726B5E"/>
    <w:rsid w:val="00742525"/>
    <w:rsid w:val="00800804"/>
    <w:rsid w:val="00853B2A"/>
    <w:rsid w:val="00875E91"/>
    <w:rsid w:val="00940B71"/>
    <w:rsid w:val="00997CEA"/>
    <w:rsid w:val="009B2157"/>
    <w:rsid w:val="00AA468A"/>
    <w:rsid w:val="00B5290E"/>
    <w:rsid w:val="00B75C0B"/>
    <w:rsid w:val="00BA4110"/>
    <w:rsid w:val="00C4154F"/>
    <w:rsid w:val="00C876A1"/>
    <w:rsid w:val="00CB757D"/>
    <w:rsid w:val="00CF30D4"/>
    <w:rsid w:val="00D27455"/>
    <w:rsid w:val="00D83101"/>
    <w:rsid w:val="00DC02FA"/>
    <w:rsid w:val="00DC1F4A"/>
    <w:rsid w:val="00DD5F9E"/>
    <w:rsid w:val="00E01A6E"/>
    <w:rsid w:val="00E90885"/>
    <w:rsid w:val="00EF03B1"/>
    <w:rsid w:val="00F027EC"/>
    <w:rsid w:val="00F841EF"/>
    <w:rsid w:val="00FB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7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7D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7D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7DA0"/>
    <w:rPr>
      <w:sz w:val="18"/>
      <w:szCs w:val="18"/>
    </w:rPr>
  </w:style>
  <w:style w:type="paragraph" w:styleId="a5">
    <w:name w:val="Normal (Web)"/>
    <w:basedOn w:val="a"/>
    <w:uiPriority w:val="99"/>
    <w:unhideWhenUsed/>
    <w:rsid w:val="00607D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607D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7DA0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E908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32670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64291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wjq56</dc:creator>
  <cp:keywords/>
  <dc:description/>
  <cp:lastModifiedBy>wjq56</cp:lastModifiedBy>
  <cp:revision>17</cp:revision>
  <dcterms:created xsi:type="dcterms:W3CDTF">2018-10-12T00:46:00Z</dcterms:created>
  <dcterms:modified xsi:type="dcterms:W3CDTF">2018-10-17T04:17:00Z</dcterms:modified>
</cp:coreProperties>
</file>