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C3" w:rsidRPr="00302732" w:rsidRDefault="003E2FC3" w:rsidP="009B7C99">
      <w:pPr>
        <w:jc w:val="left"/>
        <w:rPr>
          <w:rFonts w:ascii="Arial" w:hAnsi="Arial" w:cs="Arial" w:hint="eastAsia"/>
          <w:color w:val="0000CC"/>
          <w:sz w:val="24"/>
          <w:szCs w:val="24"/>
        </w:rPr>
      </w:pPr>
      <w:r w:rsidRPr="00302732">
        <w:rPr>
          <w:rFonts w:ascii="宋体" w:eastAsia="宋体" w:hAnsi="宋体" w:cs="宋体" w:hint="eastAsia"/>
          <w:color w:val="0000CC"/>
          <w:sz w:val="24"/>
          <w:szCs w:val="24"/>
        </w:rPr>
        <w:t>一、前言</w:t>
      </w:r>
    </w:p>
    <w:p w:rsidR="009B7C99" w:rsidRPr="00302732" w:rsidRDefault="009B7C99" w:rsidP="009B7C99">
      <w:pPr>
        <w:jc w:val="left"/>
        <w:rPr>
          <w:rFonts w:ascii="宋体" w:eastAsia="宋体" w:hAnsi="宋体" w:cs="Arial" w:hint="eastAsia"/>
          <w:color w:val="FF0000"/>
          <w:sz w:val="18"/>
          <w:szCs w:val="18"/>
        </w:rPr>
      </w:pPr>
      <w:r w:rsidRPr="00302732">
        <w:rPr>
          <w:rFonts w:ascii="宋体" w:eastAsia="宋体" w:hAnsi="宋体" w:cs="Arial"/>
          <w:color w:val="000000"/>
          <w:sz w:val="18"/>
          <w:szCs w:val="18"/>
        </w:rPr>
        <w:t>强大的</w:t>
      </w:r>
      <w:r w:rsidRPr="00302732">
        <w:rPr>
          <w:rFonts w:ascii="宋体" w:eastAsia="宋体" w:hAnsi="宋体" w:cs="Arial"/>
          <w:color w:val="0000CD"/>
          <w:sz w:val="18"/>
          <w:szCs w:val="18"/>
        </w:rPr>
        <w:t>公共查询</w:t>
      </w:r>
      <w:r w:rsidRPr="00302732">
        <w:rPr>
          <w:rFonts w:ascii="宋体" w:eastAsia="宋体" w:hAnsi="宋体" w:cs="Arial"/>
          <w:color w:val="000000"/>
          <w:sz w:val="18"/>
          <w:szCs w:val="18"/>
        </w:rPr>
        <w:t>界面：</w:t>
      </w:r>
      <w:r w:rsidRPr="00302732">
        <w:rPr>
          <w:rFonts w:ascii="宋体" w:eastAsia="宋体" w:hAnsi="宋体" w:cs="Arial"/>
          <w:color w:val="FF0000"/>
          <w:sz w:val="18"/>
          <w:szCs w:val="18"/>
        </w:rPr>
        <w:t>‘网上营业厅’--‘出口业务’--‘新出口预配舱单查询’</w:t>
      </w:r>
    </w:p>
    <w:p w:rsidR="009B7C99" w:rsidRPr="00302732" w:rsidRDefault="009B7C99" w:rsidP="009B7C99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noProof/>
          <w:color w:val="000000"/>
          <w:sz w:val="18"/>
          <w:szCs w:val="18"/>
        </w:rPr>
        <w:drawing>
          <wp:inline distT="0" distB="0" distL="0" distR="0">
            <wp:extent cx="5274310" cy="145220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C99" w:rsidRPr="00302732" w:rsidRDefault="009B7C99" w:rsidP="009B7C99">
      <w:pPr>
        <w:jc w:val="left"/>
        <w:rPr>
          <w:rFonts w:ascii="宋体" w:eastAsia="宋体" w:hAnsi="宋体" w:cs="宋体" w:hint="eastAsia"/>
          <w:b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学会阅读标题栏三大重要项：</w:t>
      </w:r>
      <w:r w:rsidR="00302732" w:rsidRPr="00302732">
        <w:rPr>
          <w:rFonts w:ascii="宋体" w:eastAsia="宋体" w:hAnsi="宋体" w:cs="宋体" w:hint="eastAsia"/>
          <w:color w:val="000000"/>
          <w:sz w:val="18"/>
          <w:szCs w:val="18"/>
        </w:rPr>
        <w:t>“</w:t>
      </w: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功能</w:t>
      </w:r>
      <w:r w:rsidR="00302732" w:rsidRPr="00302732">
        <w:rPr>
          <w:rFonts w:ascii="宋体" w:eastAsia="宋体" w:hAnsi="宋体" w:cs="宋体" w:hint="eastAsia"/>
          <w:color w:val="000000"/>
          <w:sz w:val="18"/>
          <w:szCs w:val="18"/>
        </w:rPr>
        <w:t>”</w:t>
      </w: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、</w:t>
      </w:r>
      <w:r w:rsidR="00302732" w:rsidRPr="00302732">
        <w:rPr>
          <w:rFonts w:ascii="宋体" w:eastAsia="宋体" w:hAnsi="宋体" w:cs="宋体" w:hint="eastAsia"/>
          <w:color w:val="000000"/>
          <w:sz w:val="18"/>
          <w:szCs w:val="18"/>
        </w:rPr>
        <w:t>“</w:t>
      </w: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状态</w:t>
      </w:r>
      <w:r w:rsidR="00302732" w:rsidRPr="00302732">
        <w:rPr>
          <w:rFonts w:ascii="宋体" w:eastAsia="宋体" w:hAnsi="宋体" w:cs="宋体" w:hint="eastAsia"/>
          <w:color w:val="000000"/>
          <w:sz w:val="18"/>
          <w:szCs w:val="18"/>
        </w:rPr>
        <w:t>”</w:t>
      </w: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、</w:t>
      </w:r>
      <w:r w:rsidR="00302732" w:rsidRPr="00302732">
        <w:rPr>
          <w:rFonts w:ascii="宋体" w:eastAsia="宋体" w:hAnsi="宋体" w:cs="宋体" w:hint="eastAsia"/>
          <w:color w:val="000000"/>
          <w:sz w:val="18"/>
          <w:szCs w:val="18"/>
        </w:rPr>
        <w:t>“</w:t>
      </w: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信息</w:t>
      </w:r>
      <w:r w:rsidR="00302732" w:rsidRPr="00302732">
        <w:rPr>
          <w:rFonts w:ascii="宋体" w:eastAsia="宋体" w:hAnsi="宋体" w:cs="宋体" w:hint="eastAsia"/>
          <w:color w:val="000000"/>
          <w:sz w:val="18"/>
          <w:szCs w:val="18"/>
        </w:rPr>
        <w:t>”</w:t>
      </w: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。(图中红圈）</w:t>
      </w:r>
    </w:p>
    <w:p w:rsidR="00302732" w:rsidRDefault="00302732" w:rsidP="009B7C99">
      <w:pPr>
        <w:jc w:val="left"/>
        <w:rPr>
          <w:rFonts w:ascii="宋体" w:eastAsia="宋体" w:hAnsi="宋体" w:cs="宋体" w:hint="eastAsia"/>
          <w:b/>
          <w:color w:val="000000"/>
          <w:sz w:val="18"/>
          <w:szCs w:val="18"/>
        </w:rPr>
      </w:pPr>
    </w:p>
    <w:p w:rsidR="009B7C99" w:rsidRPr="00302732" w:rsidRDefault="009B7C99" w:rsidP="009B7C99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b/>
          <w:color w:val="000000"/>
          <w:sz w:val="18"/>
          <w:szCs w:val="18"/>
        </w:rPr>
        <w:t>1、功能：</w:t>
      </w: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显示向海关发送预配舱单报文时，对应的功能：</w:t>
      </w:r>
      <w:r w:rsidRPr="00302732">
        <w:rPr>
          <w:rFonts w:ascii="宋体" w:eastAsia="宋体" w:hAnsi="宋体" w:cs="宋体" w:hint="eastAsia"/>
          <w:color w:val="0000CC"/>
          <w:sz w:val="18"/>
          <w:szCs w:val="18"/>
        </w:rPr>
        <w:t>原始、更改、删除</w:t>
      </w: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。</w:t>
      </w:r>
    </w:p>
    <w:p w:rsidR="009B7C99" w:rsidRPr="00302732" w:rsidRDefault="009B7C99" w:rsidP="009B7C99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b/>
          <w:color w:val="000000"/>
          <w:sz w:val="18"/>
          <w:szCs w:val="18"/>
        </w:rPr>
        <w:t>2、状态：</w:t>
      </w: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显示舱单从“华港系统入库”到“发送海关”到“收到回执”的各种状态。（图中蓝框为全部</w:t>
      </w:r>
      <w:r w:rsidR="002F1455" w:rsidRPr="00302732">
        <w:rPr>
          <w:rFonts w:ascii="宋体" w:eastAsia="宋体" w:hAnsi="宋体" w:cs="宋体" w:hint="eastAsia"/>
          <w:color w:val="000000"/>
          <w:sz w:val="18"/>
          <w:szCs w:val="18"/>
        </w:rPr>
        <w:t>六</w:t>
      </w: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种状态。）</w:t>
      </w:r>
    </w:p>
    <w:p w:rsidR="009B7C99" w:rsidRPr="00302732" w:rsidRDefault="009B7C99" w:rsidP="009B7C99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b/>
          <w:color w:val="000000"/>
          <w:sz w:val="18"/>
          <w:szCs w:val="18"/>
        </w:rPr>
        <w:t>3、信息：</w:t>
      </w: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对应</w:t>
      </w:r>
      <w:r w:rsidR="00302732" w:rsidRPr="00302732">
        <w:rPr>
          <w:rFonts w:ascii="宋体" w:eastAsia="宋体" w:hAnsi="宋体" w:cs="宋体" w:hint="eastAsia"/>
          <w:color w:val="000000"/>
          <w:sz w:val="18"/>
          <w:szCs w:val="18"/>
        </w:rPr>
        <w:t>“</w:t>
      </w:r>
      <w:r w:rsidRPr="00302732">
        <w:rPr>
          <w:rFonts w:ascii="宋体" w:eastAsia="宋体" w:hAnsi="宋体" w:cs="宋体" w:hint="eastAsia"/>
          <w:b/>
          <w:color w:val="000000"/>
          <w:sz w:val="18"/>
          <w:szCs w:val="18"/>
        </w:rPr>
        <w:t>状态</w:t>
      </w:r>
      <w:r w:rsidR="00302732" w:rsidRPr="00302732">
        <w:rPr>
          <w:rFonts w:ascii="宋体" w:eastAsia="宋体" w:hAnsi="宋体" w:cs="宋体" w:hint="eastAsia"/>
          <w:color w:val="000000"/>
          <w:sz w:val="18"/>
          <w:szCs w:val="18"/>
        </w:rPr>
        <w:t>”</w:t>
      </w: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的</w:t>
      </w:r>
      <w:r w:rsidR="002D1355" w:rsidRPr="00302732">
        <w:rPr>
          <w:rFonts w:ascii="宋体" w:eastAsia="宋体" w:hAnsi="宋体" w:cs="宋体" w:hint="eastAsia"/>
          <w:color w:val="000000"/>
          <w:sz w:val="18"/>
          <w:szCs w:val="18"/>
        </w:rPr>
        <w:t>文字</w:t>
      </w: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描述。</w:t>
      </w:r>
    </w:p>
    <w:p w:rsidR="009B7C99" w:rsidRDefault="009B7C99" w:rsidP="009B7C99">
      <w:pPr>
        <w:jc w:val="left"/>
        <w:rPr>
          <w:rFonts w:ascii="宋体" w:eastAsia="宋体" w:hAnsi="宋体" w:cs="宋体" w:hint="eastAsia"/>
          <w:color w:val="000000"/>
          <w:sz w:val="22"/>
        </w:rPr>
      </w:pPr>
    </w:p>
    <w:p w:rsidR="009B7C99" w:rsidRPr="00302732" w:rsidRDefault="003E2FC3" w:rsidP="009B7C99">
      <w:pPr>
        <w:jc w:val="left"/>
        <w:rPr>
          <w:rFonts w:ascii="宋体" w:eastAsia="宋体" w:hAnsi="宋体" w:cs="宋体" w:hint="eastAsia"/>
          <w:color w:val="0000CC"/>
          <w:sz w:val="24"/>
          <w:szCs w:val="24"/>
        </w:rPr>
      </w:pPr>
      <w:r w:rsidRPr="00302732">
        <w:rPr>
          <w:rFonts w:ascii="宋体" w:eastAsia="宋体" w:hAnsi="宋体" w:cs="宋体" w:hint="eastAsia"/>
          <w:color w:val="0000CC"/>
          <w:sz w:val="24"/>
          <w:szCs w:val="24"/>
        </w:rPr>
        <w:t>二、</w:t>
      </w:r>
      <w:r w:rsidR="00302732" w:rsidRPr="00302732">
        <w:rPr>
          <w:rFonts w:ascii="宋体" w:eastAsia="宋体" w:hAnsi="宋体" w:cs="宋体" w:hint="eastAsia"/>
          <w:b/>
          <w:color w:val="0000CC"/>
          <w:sz w:val="24"/>
          <w:szCs w:val="24"/>
        </w:rPr>
        <w:t>“</w:t>
      </w:r>
      <w:r w:rsidR="009D464A" w:rsidRPr="00302732">
        <w:rPr>
          <w:rFonts w:ascii="宋体" w:eastAsia="宋体" w:hAnsi="宋体" w:cs="宋体" w:hint="eastAsia"/>
          <w:b/>
          <w:color w:val="0000CC"/>
          <w:sz w:val="24"/>
          <w:szCs w:val="24"/>
        </w:rPr>
        <w:t>状态</w:t>
      </w:r>
      <w:r w:rsidR="00302732" w:rsidRPr="00302732">
        <w:rPr>
          <w:rFonts w:ascii="宋体" w:eastAsia="宋体" w:hAnsi="宋体" w:cs="宋体" w:hint="eastAsia"/>
          <w:b/>
          <w:color w:val="0000CC"/>
          <w:sz w:val="24"/>
          <w:szCs w:val="24"/>
        </w:rPr>
        <w:t>”</w:t>
      </w:r>
      <w:r w:rsidR="00477935" w:rsidRPr="00302732">
        <w:rPr>
          <w:rFonts w:ascii="宋体" w:eastAsia="宋体" w:hAnsi="宋体" w:cs="宋体" w:hint="eastAsia"/>
          <w:color w:val="0000CC"/>
          <w:sz w:val="24"/>
          <w:szCs w:val="24"/>
        </w:rPr>
        <w:t>与对应</w:t>
      </w:r>
      <w:r w:rsidR="00302732" w:rsidRPr="00302732">
        <w:rPr>
          <w:rFonts w:ascii="宋体" w:eastAsia="宋体" w:hAnsi="宋体" w:cs="宋体" w:hint="eastAsia"/>
          <w:b/>
          <w:color w:val="0000CC"/>
          <w:sz w:val="24"/>
          <w:szCs w:val="24"/>
        </w:rPr>
        <w:t>“</w:t>
      </w:r>
      <w:r w:rsidR="00477935" w:rsidRPr="00302732">
        <w:rPr>
          <w:rFonts w:ascii="宋体" w:eastAsia="宋体" w:hAnsi="宋体" w:cs="宋体" w:hint="eastAsia"/>
          <w:b/>
          <w:color w:val="0000CC"/>
          <w:sz w:val="24"/>
          <w:szCs w:val="24"/>
        </w:rPr>
        <w:t>信息</w:t>
      </w:r>
      <w:r w:rsidR="00302732" w:rsidRPr="00302732">
        <w:rPr>
          <w:rFonts w:ascii="宋体" w:eastAsia="宋体" w:hAnsi="宋体" w:cs="宋体" w:hint="eastAsia"/>
          <w:b/>
          <w:color w:val="0000CC"/>
          <w:sz w:val="24"/>
          <w:szCs w:val="24"/>
        </w:rPr>
        <w:t>”</w:t>
      </w:r>
      <w:r w:rsidR="002D1355" w:rsidRPr="00302732">
        <w:rPr>
          <w:rFonts w:ascii="宋体" w:eastAsia="宋体" w:hAnsi="宋体" w:cs="宋体" w:hint="eastAsia"/>
          <w:color w:val="0000CC"/>
          <w:sz w:val="24"/>
          <w:szCs w:val="24"/>
        </w:rPr>
        <w:t>的</w:t>
      </w:r>
      <w:r w:rsidR="00477935" w:rsidRPr="00302732">
        <w:rPr>
          <w:rFonts w:ascii="宋体" w:eastAsia="宋体" w:hAnsi="宋体" w:cs="宋体" w:hint="eastAsia"/>
          <w:color w:val="0000CC"/>
          <w:sz w:val="24"/>
          <w:szCs w:val="24"/>
        </w:rPr>
        <w:t>解读</w:t>
      </w:r>
    </w:p>
    <w:p w:rsidR="009B7C99" w:rsidRPr="00477935" w:rsidRDefault="00477935" w:rsidP="00477935">
      <w:pPr>
        <w:jc w:val="left"/>
        <w:rPr>
          <w:rFonts w:ascii="宋体" w:eastAsia="宋体" w:hAnsi="宋体" w:cs="宋体" w:hint="eastAsi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color w:val="000000"/>
          <w:sz w:val="13"/>
          <w:szCs w:val="13"/>
        </w:rPr>
        <w:t>----------------------------------------------</w:t>
      </w:r>
      <w:r w:rsidRPr="00477935">
        <w:rPr>
          <w:rFonts w:ascii="宋体" w:eastAsia="宋体" w:hAnsi="宋体" w:cs="宋体" w:hint="eastAsia"/>
          <w:color w:val="000000"/>
          <w:sz w:val="13"/>
          <w:szCs w:val="13"/>
        </w:rPr>
        <w:t>华港系统</w:t>
      </w:r>
      <w:r w:rsidR="009B7C99" w:rsidRPr="00477935">
        <w:rPr>
          <w:rFonts w:ascii="宋体" w:eastAsia="宋体" w:hAnsi="宋体" w:cs="宋体" w:hint="eastAsia"/>
          <w:color w:val="000000"/>
          <w:sz w:val="13"/>
          <w:szCs w:val="13"/>
        </w:rPr>
        <w:t>入库提示类</w:t>
      </w:r>
      <w:r>
        <w:rPr>
          <w:rFonts w:ascii="宋体" w:eastAsia="宋体" w:hAnsi="宋体" w:cs="宋体" w:hint="eastAsia"/>
          <w:color w:val="000000"/>
          <w:sz w:val="13"/>
          <w:szCs w:val="13"/>
        </w:rPr>
        <w:t>-----------------------------------------------------</w:t>
      </w:r>
    </w:p>
    <w:p w:rsidR="009B7C99" w:rsidRPr="00302732" w:rsidRDefault="00477935" w:rsidP="009B7C99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状态1</w:t>
      </w:r>
      <w:r w:rsidRPr="00302732">
        <w:rPr>
          <w:rFonts w:ascii="宋体" w:eastAsia="宋体" w:hAnsi="宋体" w:cs="宋体" w:hint="eastAsia"/>
          <w:color w:val="0000CC"/>
          <w:sz w:val="18"/>
          <w:szCs w:val="18"/>
        </w:rPr>
        <w:t xml:space="preserve">  </w:t>
      </w:r>
      <w:r w:rsidR="009B7C99" w:rsidRPr="00302732">
        <w:rPr>
          <w:rFonts w:ascii="宋体" w:eastAsia="宋体" w:hAnsi="宋体" w:cs="宋体" w:hint="eastAsia"/>
          <w:color w:val="0000CC"/>
          <w:sz w:val="18"/>
          <w:szCs w:val="18"/>
          <w:bdr w:val="single" w:sz="4" w:space="0" w:color="auto"/>
        </w:rPr>
        <w:t>入库成功</w:t>
      </w:r>
      <w:r w:rsidR="00E754ED" w:rsidRPr="00302732">
        <w:rPr>
          <w:rFonts w:ascii="宋体" w:eastAsia="宋体" w:hAnsi="宋体" w:cs="宋体" w:hint="eastAsia"/>
          <w:color w:val="0000CC"/>
          <w:sz w:val="18"/>
          <w:szCs w:val="18"/>
        </w:rPr>
        <w:t xml:space="preserve">  </w:t>
      </w:r>
      <w:r w:rsidR="00E754ED" w:rsidRPr="00302732">
        <w:rPr>
          <w:rFonts w:ascii="宋体" w:eastAsia="宋体" w:hAnsi="宋体" w:cs="宋体" w:hint="eastAsia"/>
          <w:color w:val="000000" w:themeColor="text1"/>
          <w:sz w:val="18"/>
          <w:szCs w:val="18"/>
        </w:rPr>
        <w:t>说明：</w:t>
      </w:r>
      <w:r w:rsidR="009B7C99" w:rsidRPr="00302732">
        <w:rPr>
          <w:rFonts w:ascii="宋体" w:eastAsia="宋体" w:hAnsi="宋体" w:cs="宋体" w:hint="eastAsia"/>
          <w:color w:val="000000"/>
          <w:sz w:val="18"/>
          <w:szCs w:val="18"/>
        </w:rPr>
        <w:t>从亿通云平台发到华港，通过华港系统的初步数据校验时。</w:t>
      </w:r>
    </w:p>
    <w:p w:rsidR="00477935" w:rsidRPr="00302732" w:rsidRDefault="00477935" w:rsidP="009B7C99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 xml:space="preserve">      </w:t>
      </w:r>
      <w:r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信息：</w:t>
      </w:r>
      <w:r w:rsidR="00E57827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 xml:space="preserve"> </w:t>
      </w:r>
      <w:r w:rsidR="004823EA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只显示“</w:t>
      </w:r>
      <w:r w:rsidR="00E57827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入库成功</w:t>
      </w:r>
      <w:r w:rsidR="004823EA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”</w:t>
      </w:r>
    </w:p>
    <w:p w:rsidR="00EE5BE8" w:rsidRPr="00302732" w:rsidRDefault="00EE5BE8" w:rsidP="009B7C99">
      <w:pPr>
        <w:jc w:val="left"/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</w:pPr>
    </w:p>
    <w:p w:rsidR="009B7C99" w:rsidRPr="00302732" w:rsidRDefault="00477935" w:rsidP="009B7C99">
      <w:pPr>
        <w:jc w:val="left"/>
        <w:rPr>
          <w:rFonts w:ascii="宋体" w:eastAsia="宋体" w:hAnsi="宋体" w:cs="宋体" w:hint="eastAsia"/>
          <w:color w:val="0000CC"/>
          <w:sz w:val="18"/>
          <w:szCs w:val="18"/>
        </w:rPr>
      </w:pPr>
      <w:r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状态2</w:t>
      </w:r>
      <w:r w:rsidRPr="00302732">
        <w:rPr>
          <w:rFonts w:ascii="宋体" w:eastAsia="宋体" w:hAnsi="宋体" w:cs="宋体" w:hint="eastAsia"/>
          <w:color w:val="0000CC"/>
          <w:sz w:val="18"/>
          <w:szCs w:val="18"/>
        </w:rPr>
        <w:t xml:space="preserve">  </w:t>
      </w:r>
      <w:r w:rsidR="009B7C99" w:rsidRPr="00302732">
        <w:rPr>
          <w:rFonts w:ascii="宋体" w:eastAsia="宋体" w:hAnsi="宋体" w:cs="宋体" w:hint="eastAsia"/>
          <w:color w:val="0000CC"/>
          <w:sz w:val="18"/>
          <w:szCs w:val="18"/>
          <w:bdr w:val="single" w:sz="4" w:space="0" w:color="auto"/>
        </w:rPr>
        <w:t>拒绝入库</w:t>
      </w:r>
      <w:r w:rsidR="00E754ED" w:rsidRPr="00302732">
        <w:rPr>
          <w:rFonts w:ascii="宋体" w:eastAsia="宋体" w:hAnsi="宋体" w:cs="宋体" w:hint="eastAsia"/>
          <w:color w:val="0000CC"/>
          <w:sz w:val="18"/>
          <w:szCs w:val="18"/>
        </w:rPr>
        <w:t xml:space="preserve">  </w:t>
      </w:r>
      <w:r w:rsidR="00E754ED" w:rsidRPr="00302732">
        <w:rPr>
          <w:rFonts w:ascii="宋体" w:eastAsia="宋体" w:hAnsi="宋体" w:cs="宋体" w:hint="eastAsia"/>
          <w:color w:val="000000" w:themeColor="text1"/>
          <w:sz w:val="18"/>
          <w:szCs w:val="18"/>
        </w:rPr>
        <w:t>说明：</w:t>
      </w:r>
      <w:r w:rsidR="009B7C99" w:rsidRPr="00302732">
        <w:rPr>
          <w:rFonts w:ascii="宋体" w:eastAsia="宋体" w:hAnsi="宋体" w:cs="宋体" w:hint="eastAsia"/>
          <w:color w:val="000000"/>
          <w:sz w:val="18"/>
          <w:szCs w:val="18"/>
        </w:rPr>
        <w:t>从亿通云平台发到华港，未经过华港系统的初步数据校验时。</w:t>
      </w:r>
    </w:p>
    <w:p w:rsidR="00E57827" w:rsidRPr="00302732" w:rsidRDefault="00E57827" w:rsidP="009B7C99">
      <w:pPr>
        <w:jc w:val="left"/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</w:pP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 xml:space="preserve">      </w:t>
      </w:r>
      <w:r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 xml:space="preserve">信息： </w:t>
      </w:r>
      <w:r w:rsidR="004823EA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见下述</w:t>
      </w:r>
      <w:r w:rsidR="003E2FC3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 xml:space="preserve"> 三、</w:t>
      </w:r>
      <w:r w:rsidR="004823EA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常见</w:t>
      </w:r>
      <w:r w:rsidR="00262394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信息</w:t>
      </w:r>
      <w:r w:rsidR="004823EA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错误提示</w:t>
      </w:r>
    </w:p>
    <w:p w:rsidR="00EE5BE8" w:rsidRPr="00302732" w:rsidRDefault="00EE5BE8" w:rsidP="009B7C99">
      <w:pPr>
        <w:jc w:val="left"/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</w:pPr>
    </w:p>
    <w:p w:rsidR="009D464A" w:rsidRPr="00302732" w:rsidRDefault="00477935" w:rsidP="009B7C99">
      <w:pPr>
        <w:jc w:val="left"/>
        <w:rPr>
          <w:rFonts w:ascii="宋体" w:eastAsia="宋体" w:hAnsi="宋体" w:cs="宋体" w:hint="eastAsia"/>
          <w:color w:val="000000" w:themeColor="text1"/>
          <w:sz w:val="18"/>
          <w:szCs w:val="18"/>
        </w:rPr>
      </w:pPr>
      <w:r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状态3</w:t>
      </w:r>
      <w:r w:rsidRPr="00302732">
        <w:rPr>
          <w:rFonts w:ascii="宋体" w:eastAsia="宋体" w:hAnsi="宋体" w:cs="宋体" w:hint="eastAsia"/>
          <w:color w:val="0000CC"/>
          <w:sz w:val="18"/>
          <w:szCs w:val="18"/>
        </w:rPr>
        <w:t xml:space="preserve">  </w:t>
      </w:r>
      <w:r w:rsidR="00E754ED" w:rsidRPr="00302732">
        <w:rPr>
          <w:rFonts w:ascii="宋体" w:eastAsia="宋体" w:hAnsi="宋体" w:cs="宋体" w:hint="eastAsia"/>
          <w:color w:val="0000CC"/>
          <w:sz w:val="18"/>
          <w:szCs w:val="18"/>
          <w:bdr w:val="single" w:sz="4" w:space="0" w:color="auto"/>
        </w:rPr>
        <w:t>入库失败</w:t>
      </w:r>
      <w:r w:rsidR="00E754ED" w:rsidRPr="00302732">
        <w:rPr>
          <w:rFonts w:ascii="宋体" w:eastAsia="宋体" w:hAnsi="宋体" w:cs="宋体" w:hint="eastAsia"/>
          <w:color w:val="0000CC"/>
          <w:sz w:val="18"/>
          <w:szCs w:val="18"/>
        </w:rPr>
        <w:t xml:space="preserve">  </w:t>
      </w:r>
      <w:r w:rsidR="004F7DE8" w:rsidRPr="00302732">
        <w:rPr>
          <w:rFonts w:ascii="宋体" w:eastAsia="宋体" w:hAnsi="宋体" w:cs="宋体" w:hint="eastAsia"/>
          <w:color w:val="000000" w:themeColor="text1"/>
          <w:sz w:val="18"/>
          <w:szCs w:val="18"/>
        </w:rPr>
        <w:t>说明</w:t>
      </w:r>
      <w:r w:rsidR="00E754ED" w:rsidRPr="00302732">
        <w:rPr>
          <w:rFonts w:ascii="宋体" w:eastAsia="宋体" w:hAnsi="宋体" w:cs="宋体" w:hint="eastAsia"/>
          <w:color w:val="000000" w:themeColor="text1"/>
          <w:sz w:val="18"/>
          <w:szCs w:val="18"/>
        </w:rPr>
        <w:t>：</w:t>
      </w:r>
      <w:r w:rsidR="004F7DE8" w:rsidRPr="00302732">
        <w:rPr>
          <w:rFonts w:ascii="宋体" w:eastAsia="宋体" w:hAnsi="宋体" w:cs="宋体" w:hint="eastAsia"/>
          <w:color w:val="000000" w:themeColor="text1"/>
          <w:sz w:val="18"/>
          <w:szCs w:val="18"/>
        </w:rPr>
        <w:t>从亿通云平台发到华港，当下情况不符合接收条件。</w:t>
      </w:r>
    </w:p>
    <w:p w:rsidR="004F7DE8" w:rsidRPr="00302732" w:rsidRDefault="004F7DE8" w:rsidP="009B7C99">
      <w:pPr>
        <w:jc w:val="left"/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</w:pP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 xml:space="preserve">      </w:t>
      </w:r>
      <w:r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信息：</w:t>
      </w:r>
      <w:r w:rsidR="004823EA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 xml:space="preserve"> 见下述</w:t>
      </w:r>
      <w:r w:rsidR="003E2FC3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 xml:space="preserve"> 三、</w:t>
      </w:r>
      <w:r w:rsidR="004823EA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常见</w:t>
      </w:r>
      <w:r w:rsidR="00262394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信息</w:t>
      </w:r>
      <w:r w:rsidR="004823EA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错误提示</w:t>
      </w:r>
    </w:p>
    <w:p w:rsidR="009B7C99" w:rsidRPr="00477935" w:rsidRDefault="00477935" w:rsidP="00477935">
      <w:pPr>
        <w:jc w:val="left"/>
        <w:rPr>
          <w:rFonts w:ascii="宋体" w:eastAsia="宋体" w:hAnsi="宋体" w:cs="宋体" w:hint="eastAsi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color w:val="000000"/>
          <w:sz w:val="13"/>
          <w:szCs w:val="13"/>
        </w:rPr>
        <w:t>----------------------------------------------</w:t>
      </w:r>
      <w:r w:rsidR="009B7C99" w:rsidRPr="00477935">
        <w:rPr>
          <w:rFonts w:ascii="宋体" w:eastAsia="宋体" w:hAnsi="宋体" w:cs="宋体" w:hint="eastAsia"/>
          <w:color w:val="000000"/>
          <w:sz w:val="13"/>
          <w:szCs w:val="13"/>
        </w:rPr>
        <w:t>海关回执</w:t>
      </w:r>
      <w:r>
        <w:rPr>
          <w:rFonts w:ascii="宋体" w:eastAsia="宋体" w:hAnsi="宋体" w:cs="宋体" w:hint="eastAsia"/>
          <w:color w:val="000000"/>
          <w:sz w:val="13"/>
          <w:szCs w:val="13"/>
        </w:rPr>
        <w:t>提示</w:t>
      </w:r>
      <w:r w:rsidR="009B7C99" w:rsidRPr="00477935">
        <w:rPr>
          <w:rFonts w:ascii="宋体" w:eastAsia="宋体" w:hAnsi="宋体" w:cs="宋体" w:hint="eastAsia"/>
          <w:color w:val="000000"/>
          <w:sz w:val="13"/>
          <w:szCs w:val="13"/>
        </w:rPr>
        <w:t>类</w:t>
      </w:r>
      <w:r>
        <w:rPr>
          <w:rFonts w:ascii="宋体" w:eastAsia="宋体" w:hAnsi="宋体" w:cs="宋体" w:hint="eastAsia"/>
          <w:color w:val="000000"/>
          <w:sz w:val="13"/>
          <w:szCs w:val="13"/>
        </w:rPr>
        <w:t xml:space="preserve">    -----------------------------------------------------</w:t>
      </w:r>
    </w:p>
    <w:p w:rsidR="009B7C99" w:rsidRPr="00302732" w:rsidRDefault="00477935" w:rsidP="009B7C99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状态4</w:t>
      </w:r>
      <w:r w:rsidRPr="00302732">
        <w:rPr>
          <w:rFonts w:ascii="宋体" w:eastAsia="宋体" w:hAnsi="宋体" w:cs="宋体" w:hint="eastAsia"/>
          <w:color w:val="0000CC"/>
          <w:sz w:val="18"/>
          <w:szCs w:val="18"/>
        </w:rPr>
        <w:t xml:space="preserve">  </w:t>
      </w:r>
      <w:r w:rsidR="009B7C99" w:rsidRPr="00302732">
        <w:rPr>
          <w:rFonts w:ascii="宋体" w:eastAsia="宋体" w:hAnsi="宋体" w:cs="宋体" w:hint="eastAsia"/>
          <w:color w:val="0000CC"/>
          <w:sz w:val="18"/>
          <w:szCs w:val="18"/>
          <w:bdr w:val="single" w:sz="4" w:space="0" w:color="auto"/>
        </w:rPr>
        <w:t>等待回执</w:t>
      </w:r>
      <w:r w:rsidR="00E754ED" w:rsidRPr="00302732">
        <w:rPr>
          <w:rFonts w:ascii="宋体" w:eastAsia="宋体" w:hAnsi="宋体" w:cs="宋体" w:hint="eastAsia"/>
          <w:color w:val="0000CC"/>
          <w:sz w:val="18"/>
          <w:szCs w:val="18"/>
        </w:rPr>
        <w:t xml:space="preserve">  </w:t>
      </w:r>
      <w:r w:rsidR="00E754ED" w:rsidRPr="00302732">
        <w:rPr>
          <w:rFonts w:ascii="宋体" w:eastAsia="宋体" w:hAnsi="宋体" w:cs="宋体" w:hint="eastAsia"/>
          <w:color w:val="000000" w:themeColor="text1"/>
          <w:sz w:val="18"/>
          <w:szCs w:val="18"/>
        </w:rPr>
        <w:t>说明：</w:t>
      </w:r>
      <w:r w:rsidR="009B7C99" w:rsidRPr="00302732">
        <w:rPr>
          <w:rFonts w:ascii="宋体" w:eastAsia="宋体" w:hAnsi="宋体" w:cs="宋体" w:hint="eastAsia"/>
          <w:color w:val="000000"/>
          <w:sz w:val="18"/>
          <w:szCs w:val="18"/>
        </w:rPr>
        <w:t>在华港营业厅，点击'申请发送'，进入等待海关回执状态。（</w:t>
      </w:r>
      <w:r w:rsidR="002F1455" w:rsidRPr="00302732">
        <w:rPr>
          <w:rFonts w:ascii="宋体" w:eastAsia="宋体" w:hAnsi="宋体" w:cs="宋体" w:hint="eastAsia"/>
          <w:color w:val="000000"/>
          <w:sz w:val="18"/>
          <w:szCs w:val="18"/>
        </w:rPr>
        <w:t>为保证当前数据与海关回执的关系匹配，等待回执</w:t>
      </w:r>
      <w:r w:rsidR="009B7C99" w:rsidRPr="00302732">
        <w:rPr>
          <w:rFonts w:ascii="宋体" w:eastAsia="宋体" w:hAnsi="宋体" w:cs="宋体" w:hint="eastAsia"/>
          <w:color w:val="000000"/>
          <w:sz w:val="18"/>
          <w:szCs w:val="18"/>
        </w:rPr>
        <w:t>期间，华港系统拒绝重复入库。长时间收不到回执的情况，1小时后解锁入库限制。）</w:t>
      </w:r>
    </w:p>
    <w:p w:rsidR="004823EA" w:rsidRPr="00302732" w:rsidRDefault="004823EA" w:rsidP="009B7C99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 xml:space="preserve">      </w:t>
      </w:r>
      <w:r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信息： 显示“生成XX功能报文成功，发送海关，等待回执”</w:t>
      </w:r>
    </w:p>
    <w:p w:rsidR="00EE5BE8" w:rsidRPr="00302732" w:rsidRDefault="00EE5BE8" w:rsidP="009B7C99">
      <w:pPr>
        <w:jc w:val="left"/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</w:pPr>
    </w:p>
    <w:p w:rsidR="009B7C99" w:rsidRPr="00302732" w:rsidRDefault="00477935" w:rsidP="009B7C99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状态5</w:t>
      </w:r>
      <w:r w:rsidRPr="00302732">
        <w:rPr>
          <w:rFonts w:ascii="宋体" w:eastAsia="宋体" w:hAnsi="宋体" w:cs="宋体" w:hint="eastAsia"/>
          <w:color w:val="0000CC"/>
          <w:sz w:val="18"/>
          <w:szCs w:val="18"/>
        </w:rPr>
        <w:t xml:space="preserve">  </w:t>
      </w:r>
      <w:r w:rsidR="009B7C99" w:rsidRPr="00302732">
        <w:rPr>
          <w:rFonts w:ascii="宋体" w:eastAsia="宋体" w:hAnsi="宋体" w:cs="宋体" w:hint="eastAsia"/>
          <w:color w:val="0000CC"/>
          <w:sz w:val="18"/>
          <w:szCs w:val="18"/>
          <w:bdr w:val="single" w:sz="4" w:space="0" w:color="auto"/>
        </w:rPr>
        <w:t>回执正确</w:t>
      </w:r>
      <w:r w:rsidR="00E754ED" w:rsidRPr="00302732">
        <w:rPr>
          <w:rFonts w:ascii="宋体" w:eastAsia="宋体" w:hAnsi="宋体" w:cs="宋体" w:hint="eastAsia"/>
          <w:color w:val="0000CC"/>
          <w:sz w:val="18"/>
          <w:szCs w:val="18"/>
        </w:rPr>
        <w:t xml:space="preserve">  </w:t>
      </w:r>
      <w:r w:rsidR="00E754ED" w:rsidRPr="00302732">
        <w:rPr>
          <w:rFonts w:ascii="宋体" w:eastAsia="宋体" w:hAnsi="宋体" w:cs="宋体" w:hint="eastAsia"/>
          <w:color w:val="000000" w:themeColor="text1"/>
          <w:sz w:val="18"/>
          <w:szCs w:val="18"/>
        </w:rPr>
        <w:t>说明：</w:t>
      </w:r>
      <w:r w:rsidR="009B7C99" w:rsidRPr="00302732">
        <w:rPr>
          <w:rFonts w:ascii="宋体" w:eastAsia="宋体" w:hAnsi="宋体" w:cs="宋体" w:hint="eastAsia"/>
          <w:color w:val="000000"/>
          <w:sz w:val="18"/>
          <w:szCs w:val="18"/>
        </w:rPr>
        <w:t>发送相应'功能'的预配舱单报文，</w:t>
      </w:r>
      <w:r w:rsidR="00262394" w:rsidRPr="00302732">
        <w:rPr>
          <w:rFonts w:ascii="宋体" w:eastAsia="宋体" w:hAnsi="宋体" w:cs="宋体" w:hint="eastAsia"/>
          <w:color w:val="000000"/>
          <w:sz w:val="18"/>
          <w:szCs w:val="18"/>
        </w:rPr>
        <w:t>海关成功接收后给予的正确</w:t>
      </w:r>
      <w:r w:rsidR="009B7C99" w:rsidRPr="00302732">
        <w:rPr>
          <w:rFonts w:ascii="宋体" w:eastAsia="宋体" w:hAnsi="宋体" w:cs="宋体" w:hint="eastAsia"/>
          <w:color w:val="000000"/>
          <w:sz w:val="18"/>
          <w:szCs w:val="18"/>
        </w:rPr>
        <w:t>回执。</w:t>
      </w:r>
    </w:p>
    <w:p w:rsidR="009B7C99" w:rsidRPr="00302732" w:rsidRDefault="009B7C99" w:rsidP="009B7C99">
      <w:pPr>
        <w:jc w:val="left"/>
        <w:rPr>
          <w:rFonts w:asciiTheme="minorEastAsia" w:hAnsiTheme="minorEastAsia" w:cs="Arial" w:hint="eastAsia"/>
          <w:b/>
          <w:bCs/>
          <w:color w:val="000000"/>
          <w:sz w:val="15"/>
          <w:szCs w:val="15"/>
        </w:rPr>
      </w:pP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 xml:space="preserve">  </w:t>
      </w:r>
      <w:r w:rsidRPr="00302732">
        <w:rPr>
          <w:rFonts w:ascii="宋体" w:eastAsia="宋体" w:hAnsi="宋体" w:cs="宋体" w:hint="eastAsia"/>
          <w:color w:val="000000"/>
          <w:sz w:val="15"/>
          <w:szCs w:val="15"/>
        </w:rPr>
        <w:t xml:space="preserve">原始（功能）  </w:t>
      </w:r>
      <w:r w:rsidRPr="00302732">
        <w:rPr>
          <w:rFonts w:ascii="宋体" w:eastAsia="宋体" w:hAnsi="宋体" w:cs="宋体" w:hint="eastAsia"/>
          <w:b/>
          <w:color w:val="000000"/>
          <w:sz w:val="15"/>
          <w:szCs w:val="15"/>
        </w:rPr>
        <w:t>信息</w:t>
      </w:r>
      <w:r w:rsidRPr="00302732"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 w:rsidR="00EE5BE8" w:rsidRPr="00302732">
        <w:rPr>
          <w:rFonts w:ascii="宋体" w:eastAsia="宋体" w:hAnsi="宋体" w:cs="宋体" w:hint="eastAsia"/>
          <w:color w:val="000000"/>
          <w:sz w:val="15"/>
          <w:szCs w:val="15"/>
        </w:rPr>
        <w:t>“</w:t>
      </w:r>
      <w:r w:rsidRPr="00302732">
        <w:rPr>
          <w:rFonts w:asciiTheme="minorEastAsia" w:hAnsiTheme="minorEastAsia" w:cs="Arial" w:hint="eastAsia"/>
          <w:bCs/>
          <w:color w:val="000000"/>
          <w:sz w:val="15"/>
          <w:szCs w:val="15"/>
        </w:rPr>
        <w:t>预配舱单主要数据传输成功。</w:t>
      </w:r>
      <w:r w:rsidR="00EE5BE8" w:rsidRPr="00302732">
        <w:rPr>
          <w:rFonts w:ascii="宋体" w:eastAsia="宋体" w:hAnsi="宋体" w:cs="宋体" w:hint="eastAsia"/>
          <w:color w:val="000000"/>
          <w:sz w:val="15"/>
          <w:szCs w:val="15"/>
        </w:rPr>
        <w:t>”</w:t>
      </w:r>
      <w:r w:rsidR="002F1455" w:rsidRPr="00302732">
        <w:rPr>
          <w:rFonts w:asciiTheme="minorEastAsia" w:hAnsiTheme="minorEastAsia" w:cs="Arial" w:hint="eastAsia"/>
          <w:b/>
          <w:bCs/>
          <w:color w:val="000000"/>
          <w:sz w:val="15"/>
          <w:szCs w:val="15"/>
        </w:rPr>
        <w:t xml:space="preserve">   </w:t>
      </w:r>
      <w:r w:rsidRPr="00302732">
        <w:rPr>
          <w:rFonts w:ascii="宋体" w:eastAsia="宋体" w:hAnsi="宋体" w:cs="宋体" w:hint="eastAsia"/>
          <w:color w:val="000000"/>
          <w:sz w:val="15"/>
          <w:szCs w:val="15"/>
        </w:rPr>
        <w:t>更改（功能）</w:t>
      </w:r>
      <w:r w:rsidR="004823EA" w:rsidRPr="00302732"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 w:rsidRPr="00302732"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 w:rsidRPr="00302732">
        <w:rPr>
          <w:rFonts w:ascii="宋体" w:eastAsia="宋体" w:hAnsi="宋体" w:cs="宋体" w:hint="eastAsia"/>
          <w:b/>
          <w:color w:val="000000"/>
          <w:sz w:val="15"/>
          <w:szCs w:val="15"/>
        </w:rPr>
        <w:t>信息</w:t>
      </w:r>
      <w:r w:rsidRPr="00302732"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 w:rsidR="00EE5BE8" w:rsidRPr="00302732">
        <w:rPr>
          <w:rFonts w:ascii="宋体" w:eastAsia="宋体" w:hAnsi="宋体" w:cs="宋体" w:hint="eastAsia"/>
          <w:color w:val="000000"/>
          <w:sz w:val="15"/>
          <w:szCs w:val="15"/>
        </w:rPr>
        <w:t>“</w:t>
      </w:r>
      <w:r w:rsidRPr="00302732">
        <w:rPr>
          <w:rFonts w:asciiTheme="minorEastAsia" w:hAnsiTheme="minorEastAsia" w:cs="Arial" w:hint="eastAsia"/>
          <w:bCs/>
          <w:color w:val="000000"/>
          <w:sz w:val="15"/>
          <w:szCs w:val="15"/>
        </w:rPr>
        <w:t>预配舱单修改申请审核通过。</w:t>
      </w:r>
      <w:r w:rsidR="00EE5BE8" w:rsidRPr="00302732">
        <w:rPr>
          <w:rFonts w:ascii="宋体" w:eastAsia="宋体" w:hAnsi="宋体" w:cs="宋体" w:hint="eastAsia"/>
          <w:color w:val="000000"/>
          <w:sz w:val="15"/>
          <w:szCs w:val="15"/>
        </w:rPr>
        <w:t>”</w:t>
      </w:r>
    </w:p>
    <w:p w:rsidR="009B7C99" w:rsidRPr="00302732" w:rsidRDefault="009B7C99" w:rsidP="009B7C99">
      <w:pPr>
        <w:jc w:val="left"/>
        <w:rPr>
          <w:rFonts w:asciiTheme="minorEastAsia" w:hAnsiTheme="minorEastAsia" w:cs="Arial" w:hint="eastAsia"/>
          <w:bCs/>
          <w:color w:val="0000CC"/>
          <w:sz w:val="15"/>
          <w:szCs w:val="15"/>
        </w:rPr>
      </w:pPr>
      <w:r w:rsidRPr="00302732"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 w:rsidR="009B4B19"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 w:rsidRPr="00302732">
        <w:rPr>
          <w:rFonts w:ascii="宋体" w:eastAsia="宋体" w:hAnsi="宋体" w:cs="宋体" w:hint="eastAsia"/>
          <w:color w:val="000000"/>
          <w:sz w:val="15"/>
          <w:szCs w:val="15"/>
        </w:rPr>
        <w:t xml:space="preserve"> 删除</w:t>
      </w:r>
      <w:r w:rsidR="004823EA" w:rsidRPr="00302732">
        <w:rPr>
          <w:rFonts w:ascii="宋体" w:eastAsia="宋体" w:hAnsi="宋体" w:cs="宋体" w:hint="eastAsia"/>
          <w:color w:val="000000"/>
          <w:sz w:val="15"/>
          <w:szCs w:val="15"/>
        </w:rPr>
        <w:t>（功能）</w:t>
      </w:r>
      <w:r w:rsidRPr="00302732">
        <w:rPr>
          <w:rFonts w:ascii="宋体" w:eastAsia="宋体" w:hAnsi="宋体" w:cs="宋体" w:hint="eastAsia"/>
          <w:color w:val="000000"/>
          <w:sz w:val="15"/>
          <w:szCs w:val="15"/>
        </w:rPr>
        <w:t xml:space="preserve">  </w:t>
      </w:r>
      <w:r w:rsidRPr="00302732">
        <w:rPr>
          <w:rFonts w:ascii="宋体" w:eastAsia="宋体" w:hAnsi="宋体" w:cs="宋体" w:hint="eastAsia"/>
          <w:b/>
          <w:color w:val="000000"/>
          <w:sz w:val="15"/>
          <w:szCs w:val="15"/>
        </w:rPr>
        <w:t>信息</w:t>
      </w:r>
      <w:r w:rsidRPr="00302732"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 w:rsidR="00EE5BE8" w:rsidRPr="00302732">
        <w:rPr>
          <w:rFonts w:ascii="宋体" w:eastAsia="宋体" w:hAnsi="宋体" w:cs="宋体" w:hint="eastAsia"/>
          <w:color w:val="000000"/>
          <w:sz w:val="15"/>
          <w:szCs w:val="15"/>
        </w:rPr>
        <w:t>“</w:t>
      </w:r>
      <w:r w:rsidRPr="00302732">
        <w:rPr>
          <w:rFonts w:asciiTheme="minorEastAsia" w:hAnsiTheme="minorEastAsia" w:cs="Arial" w:hint="eastAsia"/>
          <w:bCs/>
          <w:color w:val="000000"/>
          <w:sz w:val="15"/>
          <w:szCs w:val="15"/>
        </w:rPr>
        <w:t>预配舱单删除申请审核通过。</w:t>
      </w:r>
      <w:r w:rsidR="00EE5BE8" w:rsidRPr="00302732">
        <w:rPr>
          <w:rFonts w:ascii="宋体" w:eastAsia="宋体" w:hAnsi="宋体" w:cs="宋体" w:hint="eastAsia"/>
          <w:color w:val="000000"/>
          <w:sz w:val="15"/>
          <w:szCs w:val="15"/>
        </w:rPr>
        <w:t>”</w:t>
      </w:r>
      <w:r w:rsidR="002F1455" w:rsidRPr="00302732">
        <w:rPr>
          <w:rFonts w:asciiTheme="minorEastAsia" w:hAnsiTheme="minorEastAsia" w:cs="Arial" w:hint="eastAsia"/>
          <w:bCs/>
          <w:color w:val="000000"/>
          <w:sz w:val="15"/>
          <w:szCs w:val="15"/>
        </w:rPr>
        <w:t xml:space="preserve"> </w:t>
      </w:r>
      <w:r w:rsidR="00EE5BE8" w:rsidRPr="00302732">
        <w:rPr>
          <w:rFonts w:asciiTheme="minorEastAsia" w:hAnsiTheme="minorEastAsia" w:cs="Arial" w:hint="eastAsia"/>
          <w:bCs/>
          <w:color w:val="000000"/>
          <w:sz w:val="15"/>
          <w:szCs w:val="15"/>
        </w:rPr>
        <w:t xml:space="preserve"> </w:t>
      </w:r>
      <w:r w:rsidR="002F1455" w:rsidRPr="00302732">
        <w:rPr>
          <w:rFonts w:asciiTheme="minorEastAsia" w:hAnsiTheme="minorEastAsia" w:cs="Arial" w:hint="eastAsia"/>
          <w:bCs/>
          <w:color w:val="000000"/>
          <w:sz w:val="15"/>
          <w:szCs w:val="15"/>
        </w:rPr>
        <w:t xml:space="preserve">  </w:t>
      </w:r>
      <w:r w:rsidR="002F1455" w:rsidRPr="00302732">
        <w:rPr>
          <w:rFonts w:asciiTheme="minorEastAsia" w:hAnsiTheme="minorEastAsia" w:cs="Arial" w:hint="eastAsia"/>
          <w:bCs/>
          <w:color w:val="0000CC"/>
          <w:sz w:val="15"/>
          <w:szCs w:val="15"/>
        </w:rPr>
        <w:t>明显显示成功字样的语句，不再重复列明。</w:t>
      </w:r>
    </w:p>
    <w:p w:rsidR="00EE5BE8" w:rsidRPr="00302732" w:rsidRDefault="00EE5BE8" w:rsidP="009B7C99">
      <w:pPr>
        <w:jc w:val="left"/>
        <w:rPr>
          <w:rFonts w:asciiTheme="minorEastAsia" w:hAnsiTheme="minorEastAsia" w:cs="Arial" w:hint="eastAsia"/>
          <w:bCs/>
          <w:color w:val="0000CC"/>
          <w:sz w:val="15"/>
          <w:szCs w:val="15"/>
        </w:rPr>
      </w:pPr>
    </w:p>
    <w:p w:rsidR="00EE5BE8" w:rsidRPr="00302732" w:rsidRDefault="00EE5BE8" w:rsidP="009B7C99">
      <w:pPr>
        <w:jc w:val="left"/>
        <w:rPr>
          <w:rFonts w:ascii="宋体" w:eastAsia="宋体" w:hAnsi="宋体" w:cs="宋体" w:hint="eastAsia"/>
          <w:color w:val="000000"/>
          <w:sz w:val="15"/>
          <w:szCs w:val="15"/>
        </w:rPr>
      </w:pPr>
      <w:r w:rsidRPr="00302732">
        <w:rPr>
          <w:rFonts w:asciiTheme="minorEastAsia" w:hAnsiTheme="minorEastAsia" w:cs="Arial" w:hint="eastAsia"/>
          <w:bCs/>
          <w:color w:val="0000CC"/>
          <w:sz w:val="15"/>
          <w:szCs w:val="15"/>
        </w:rPr>
        <w:t xml:space="preserve">  回执正确特例 </w:t>
      </w:r>
      <w:r w:rsidRPr="00302732">
        <w:rPr>
          <w:rFonts w:ascii="宋体" w:eastAsia="宋体" w:hAnsi="宋体" w:cs="宋体" w:hint="eastAsia"/>
          <w:b/>
          <w:color w:val="000000"/>
          <w:sz w:val="15"/>
          <w:szCs w:val="15"/>
        </w:rPr>
        <w:t>信息</w:t>
      </w:r>
      <w:r w:rsidRPr="00302732">
        <w:rPr>
          <w:rFonts w:ascii="宋体" w:eastAsia="宋体" w:hAnsi="宋体" w:cs="宋体" w:hint="eastAsia"/>
          <w:color w:val="000000"/>
          <w:sz w:val="15"/>
          <w:szCs w:val="15"/>
        </w:rPr>
        <w:t>：“</w:t>
      </w:r>
      <w:r w:rsidRPr="00302732">
        <w:rPr>
          <w:rFonts w:asciiTheme="minorEastAsia" w:hAnsiTheme="minorEastAsia" w:cs="Arial" w:hint="eastAsia"/>
          <w:bCs/>
          <w:sz w:val="15"/>
          <w:szCs w:val="15"/>
        </w:rPr>
        <w:t>回执信息:50003 舱单已入库，舱单传输超时限，等待海关风险分析。</w:t>
      </w:r>
      <w:r w:rsidRPr="00302732">
        <w:rPr>
          <w:rFonts w:ascii="宋体" w:eastAsia="宋体" w:hAnsi="宋体" w:cs="宋体" w:hint="eastAsia"/>
          <w:color w:val="000000"/>
          <w:sz w:val="15"/>
          <w:szCs w:val="15"/>
        </w:rPr>
        <w:t>”</w:t>
      </w:r>
    </w:p>
    <w:p w:rsidR="00EE5BE8" w:rsidRPr="00302732" w:rsidRDefault="009B4B19" w:rsidP="009B7C99">
      <w:pPr>
        <w:jc w:val="left"/>
        <w:rPr>
          <w:rFonts w:ascii="宋体" w:eastAsia="宋体" w:hAnsi="宋体" w:cs="宋体" w:hint="eastAsia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 w:rsidR="00EE5BE8" w:rsidRPr="00302732">
        <w:rPr>
          <w:rFonts w:ascii="宋体" w:eastAsia="宋体" w:hAnsi="宋体" w:cs="宋体" w:hint="eastAsia"/>
          <w:color w:val="000000"/>
          <w:sz w:val="15"/>
          <w:szCs w:val="15"/>
        </w:rPr>
        <w:t xml:space="preserve">  因晚于海关正常传输时限，但海关仍旧将舱单接收入库。</w:t>
      </w:r>
      <w:r w:rsidR="00EE5BE8" w:rsidRPr="00302732">
        <w:rPr>
          <w:rFonts w:asciiTheme="minorEastAsia" w:hAnsiTheme="minorEastAsia" w:cs="Arial" w:hint="eastAsia"/>
          <w:bCs/>
          <w:sz w:val="15"/>
          <w:szCs w:val="15"/>
        </w:rPr>
        <w:t xml:space="preserve">  </w:t>
      </w:r>
    </w:p>
    <w:p w:rsidR="00EE5BE8" w:rsidRPr="00302732" w:rsidRDefault="00EE5BE8" w:rsidP="009B7C99">
      <w:pPr>
        <w:jc w:val="left"/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</w:pPr>
    </w:p>
    <w:p w:rsidR="009B7C99" w:rsidRPr="00302732" w:rsidRDefault="00477935" w:rsidP="009B7C99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状态6</w:t>
      </w:r>
      <w:r w:rsidRPr="00302732">
        <w:rPr>
          <w:rFonts w:ascii="宋体" w:eastAsia="宋体" w:hAnsi="宋体" w:cs="宋体" w:hint="eastAsia"/>
          <w:color w:val="0000CC"/>
          <w:sz w:val="18"/>
          <w:szCs w:val="18"/>
        </w:rPr>
        <w:t xml:space="preserve">  </w:t>
      </w:r>
      <w:r w:rsidR="009B7C99" w:rsidRPr="00302732">
        <w:rPr>
          <w:rFonts w:ascii="宋体" w:eastAsia="宋体" w:hAnsi="宋体" w:cs="宋体" w:hint="eastAsia"/>
          <w:color w:val="0000CC"/>
          <w:sz w:val="18"/>
          <w:szCs w:val="18"/>
          <w:bdr w:val="single" w:sz="4" w:space="0" w:color="auto"/>
        </w:rPr>
        <w:t>回执错误</w:t>
      </w:r>
      <w:r w:rsidR="00E754ED" w:rsidRPr="00302732">
        <w:rPr>
          <w:rFonts w:ascii="宋体" w:eastAsia="宋体" w:hAnsi="宋体" w:cs="宋体" w:hint="eastAsia"/>
          <w:color w:val="0000CC"/>
          <w:sz w:val="18"/>
          <w:szCs w:val="18"/>
        </w:rPr>
        <w:t xml:space="preserve">  </w:t>
      </w:r>
      <w:r w:rsidR="00E754ED" w:rsidRPr="00302732">
        <w:rPr>
          <w:rFonts w:ascii="宋体" w:eastAsia="宋体" w:hAnsi="宋体" w:cs="宋体" w:hint="eastAsia"/>
          <w:color w:val="000000" w:themeColor="text1"/>
          <w:sz w:val="18"/>
          <w:szCs w:val="18"/>
        </w:rPr>
        <w:t>说明：</w:t>
      </w:r>
      <w:r w:rsidR="00262394" w:rsidRPr="00302732">
        <w:rPr>
          <w:rFonts w:ascii="宋体" w:eastAsia="宋体" w:hAnsi="宋体" w:cs="宋体" w:hint="eastAsia"/>
          <w:color w:val="000000" w:themeColor="text1"/>
          <w:sz w:val="18"/>
          <w:szCs w:val="18"/>
        </w:rPr>
        <w:t>不符合海关相关要求，未成功接收给予的错误回执</w:t>
      </w:r>
    </w:p>
    <w:p w:rsidR="00262394" w:rsidRPr="00302732" w:rsidRDefault="00262394" w:rsidP="009B7C99">
      <w:pPr>
        <w:jc w:val="left"/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</w:pP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 xml:space="preserve">      </w:t>
      </w:r>
      <w:r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信息： 见下述</w:t>
      </w:r>
      <w:r w:rsidR="003E2FC3"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 xml:space="preserve"> 三、</w:t>
      </w:r>
      <w:r w:rsidRPr="00302732">
        <w:rPr>
          <w:rFonts w:ascii="宋体" w:eastAsia="宋体" w:hAnsi="宋体" w:cs="宋体" w:hint="eastAsia"/>
          <w:b/>
          <w:color w:val="000000" w:themeColor="text1"/>
          <w:sz w:val="18"/>
          <w:szCs w:val="18"/>
        </w:rPr>
        <w:t>常见信息错误提示</w:t>
      </w:r>
    </w:p>
    <w:p w:rsidR="00F52D28" w:rsidRPr="00302732" w:rsidRDefault="00F52D28" w:rsidP="009B7C99">
      <w:pPr>
        <w:jc w:val="left"/>
        <w:rPr>
          <w:rFonts w:ascii="宋体" w:eastAsia="宋体" w:hAnsi="宋体" w:cs="宋体" w:hint="eastAsia"/>
          <w:color w:val="0000CC"/>
          <w:sz w:val="18"/>
          <w:szCs w:val="18"/>
        </w:rPr>
      </w:pPr>
    </w:p>
    <w:p w:rsidR="00F52D28" w:rsidRDefault="00F52D28" w:rsidP="009B7C99">
      <w:pPr>
        <w:jc w:val="left"/>
        <w:rPr>
          <w:rFonts w:ascii="宋体" w:eastAsia="宋体" w:hAnsi="宋体" w:cs="宋体" w:hint="eastAsia"/>
          <w:color w:val="0000CC"/>
          <w:sz w:val="24"/>
          <w:szCs w:val="24"/>
        </w:rPr>
      </w:pPr>
    </w:p>
    <w:p w:rsidR="009B7C99" w:rsidRPr="00302732" w:rsidRDefault="003E2FC3" w:rsidP="009B7C99">
      <w:pPr>
        <w:jc w:val="left"/>
        <w:rPr>
          <w:rFonts w:ascii="宋体" w:eastAsia="宋体" w:hAnsi="宋体" w:cs="宋体" w:hint="eastAsia"/>
          <w:b/>
          <w:color w:val="0000CC"/>
          <w:sz w:val="24"/>
          <w:szCs w:val="24"/>
        </w:rPr>
      </w:pPr>
      <w:r w:rsidRPr="00302732">
        <w:rPr>
          <w:rFonts w:ascii="宋体" w:eastAsia="宋体" w:hAnsi="宋体" w:cs="宋体" w:hint="eastAsia"/>
          <w:color w:val="0000CC"/>
          <w:sz w:val="24"/>
          <w:szCs w:val="24"/>
        </w:rPr>
        <w:lastRenderedPageBreak/>
        <w:t>三、</w:t>
      </w:r>
      <w:r w:rsidR="009B7C99" w:rsidRPr="00302732">
        <w:rPr>
          <w:rFonts w:ascii="宋体" w:eastAsia="宋体" w:hAnsi="宋体" w:cs="宋体" w:hint="eastAsia"/>
          <w:color w:val="0000CC"/>
          <w:sz w:val="24"/>
          <w:szCs w:val="24"/>
        </w:rPr>
        <w:t>常见</w:t>
      </w:r>
      <w:r w:rsidR="00262394" w:rsidRPr="00302732">
        <w:rPr>
          <w:rFonts w:ascii="宋体" w:eastAsia="宋体" w:hAnsi="宋体" w:cs="宋体" w:hint="eastAsia"/>
          <w:b/>
          <w:color w:val="0000CC"/>
          <w:sz w:val="24"/>
          <w:szCs w:val="24"/>
        </w:rPr>
        <w:t>信息</w:t>
      </w:r>
      <w:r w:rsidR="009B7C99" w:rsidRPr="00302732">
        <w:rPr>
          <w:rFonts w:ascii="宋体" w:eastAsia="宋体" w:hAnsi="宋体" w:cs="宋体" w:hint="eastAsia"/>
          <w:color w:val="0000CC"/>
          <w:sz w:val="24"/>
          <w:szCs w:val="24"/>
        </w:rPr>
        <w:t>错误提示</w:t>
      </w:r>
    </w:p>
    <w:p w:rsidR="009D692E" w:rsidRDefault="009D692E" w:rsidP="009B7C99">
      <w:pPr>
        <w:jc w:val="left"/>
        <w:rPr>
          <w:rFonts w:ascii="宋体" w:eastAsia="宋体" w:hAnsi="宋体" w:cs="宋体" w:hint="eastAsia"/>
          <w:color w:val="000000"/>
          <w:sz w:val="22"/>
        </w:rPr>
      </w:pPr>
    </w:p>
    <w:p w:rsidR="009B7C99" w:rsidRPr="00302732" w:rsidRDefault="009B7C99" w:rsidP="009B7C99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color w:val="000000"/>
          <w:sz w:val="18"/>
          <w:szCs w:val="18"/>
          <w:highlight w:val="lightGray"/>
        </w:rPr>
        <w:t>拒绝入库：</w:t>
      </w:r>
    </w:p>
    <w:p w:rsidR="009B7C99" w:rsidRPr="00302732" w:rsidRDefault="009B7C99" w:rsidP="009B7C99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1</w:t>
      </w:r>
      <w:r w:rsidR="00A3725F" w:rsidRPr="00302732">
        <w:rPr>
          <w:rFonts w:ascii="宋体" w:eastAsia="宋体" w:hAnsi="宋体" w:cs="宋体" w:hint="eastAsia"/>
          <w:color w:val="000000"/>
          <w:sz w:val="18"/>
          <w:szCs w:val="18"/>
        </w:rPr>
        <w:t>、</w:t>
      </w:r>
      <w:r w:rsidR="00353CDE" w:rsidRPr="00302732">
        <w:rPr>
          <w:rFonts w:ascii="宋体" w:eastAsia="宋体" w:hAnsi="宋体" w:cs="宋体" w:hint="eastAsia"/>
          <w:color w:val="000000"/>
          <w:sz w:val="18"/>
          <w:szCs w:val="18"/>
        </w:rPr>
        <w:t>“</w:t>
      </w:r>
      <w:r w:rsidRPr="00302732">
        <w:rPr>
          <w:rFonts w:ascii="宋体" w:eastAsia="宋体" w:hAnsi="宋体" w:cs="宋体"/>
          <w:color w:val="000000"/>
          <w:sz w:val="18"/>
          <w:szCs w:val="18"/>
        </w:rPr>
        <w:t>提单承运人XXXX非我司代理</w:t>
      </w: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。</w:t>
      </w:r>
      <w:r w:rsidR="00353CDE" w:rsidRPr="00302732">
        <w:rPr>
          <w:rFonts w:ascii="宋体" w:eastAsia="宋体" w:hAnsi="宋体" w:cs="宋体" w:hint="eastAsia"/>
          <w:color w:val="000000"/>
          <w:sz w:val="18"/>
          <w:szCs w:val="18"/>
        </w:rPr>
        <w:t>”</w:t>
      </w:r>
    </w:p>
    <w:p w:rsidR="00A1007D" w:rsidRPr="00302732" w:rsidRDefault="00353CDE" w:rsidP="009B7C99">
      <w:pPr>
        <w:jc w:val="left"/>
        <w:rPr>
          <w:rFonts w:ascii="宋体" w:eastAsia="宋体" w:hAnsi="宋体" w:cs="宋体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b/>
          <w:bCs/>
          <w:color w:val="000000"/>
          <w:sz w:val="18"/>
          <w:szCs w:val="18"/>
        </w:rPr>
        <w:t>解释：</w:t>
      </w:r>
      <w:r w:rsidR="009B7C99" w:rsidRPr="00302732">
        <w:rPr>
          <w:rFonts w:ascii="宋体" w:eastAsia="宋体" w:hAnsi="宋体" w:cs="宋体" w:hint="eastAsia"/>
          <w:sz w:val="18"/>
          <w:szCs w:val="18"/>
        </w:rPr>
        <w:t>（</w:t>
      </w:r>
      <w:r w:rsidR="00A1007D" w:rsidRPr="00302732">
        <w:rPr>
          <w:rFonts w:ascii="宋体" w:eastAsia="宋体" w:hAnsi="宋体" w:cs="宋体"/>
          <w:sz w:val="18"/>
          <w:szCs w:val="18"/>
        </w:rPr>
        <w:t>http://www.chinaports-agency.com/a/xinxigonggao/2018/1023/40.html</w:t>
      </w:r>
    </w:p>
    <w:p w:rsidR="009B7C99" w:rsidRPr="00302732" w:rsidRDefault="009B7C99" w:rsidP="009B7C99">
      <w:pPr>
        <w:jc w:val="left"/>
        <w:rPr>
          <w:rFonts w:ascii="宋体" w:eastAsia="宋体" w:hAnsi="宋体" w:cs="Arial" w:hint="eastAsia"/>
          <w:bCs/>
          <w:sz w:val="18"/>
          <w:szCs w:val="18"/>
        </w:rPr>
      </w:pPr>
      <w:r w:rsidRPr="00302732">
        <w:rPr>
          <w:rFonts w:ascii="宋体" w:eastAsia="宋体" w:hAnsi="宋体" w:cs="宋体" w:hint="eastAsia"/>
          <w:sz w:val="18"/>
          <w:szCs w:val="18"/>
        </w:rPr>
        <w:t>亿通云平台录入指南-提单承运人代码）</w:t>
      </w:r>
    </w:p>
    <w:p w:rsidR="00F83C58" w:rsidRPr="00302732" w:rsidRDefault="00F83C58" w:rsidP="009B7C99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</w:p>
    <w:p w:rsidR="009B7C99" w:rsidRPr="00302732" w:rsidRDefault="009B7C99" w:rsidP="009B7C99">
      <w:pPr>
        <w:jc w:val="left"/>
        <w:rPr>
          <w:rFonts w:ascii="宋体" w:eastAsia="宋体" w:hAnsi="宋体" w:cs="Arial" w:hint="eastAsia"/>
          <w:bCs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color w:val="000000"/>
          <w:sz w:val="18"/>
          <w:szCs w:val="18"/>
        </w:rPr>
        <w:t>2</w:t>
      </w:r>
      <w:r w:rsidR="00A3725F" w:rsidRPr="00302732">
        <w:rPr>
          <w:rFonts w:ascii="宋体" w:eastAsia="宋体" w:hAnsi="宋体" w:cs="宋体" w:hint="eastAsia"/>
          <w:color w:val="000000"/>
          <w:sz w:val="18"/>
          <w:szCs w:val="18"/>
        </w:rPr>
        <w:t>、</w:t>
      </w:r>
      <w:r w:rsidR="00353CDE" w:rsidRPr="00302732">
        <w:rPr>
          <w:rFonts w:ascii="宋体" w:eastAsia="宋体" w:hAnsi="宋体" w:cs="宋体" w:hint="eastAsia"/>
          <w:color w:val="000000"/>
          <w:sz w:val="18"/>
          <w:szCs w:val="18"/>
        </w:rPr>
        <w:t>“</w:t>
      </w:r>
      <w:r w:rsidRPr="00302732">
        <w:rPr>
          <w:rFonts w:ascii="宋体" w:eastAsia="宋体" w:hAnsi="宋体" w:cs="Arial"/>
          <w:bCs/>
          <w:color w:val="000000"/>
          <w:sz w:val="18"/>
          <w:szCs w:val="18"/>
        </w:rPr>
        <w:t>船名航次与我司不匹配</w:t>
      </w:r>
      <w:r w:rsidRPr="00302732">
        <w:rPr>
          <w:rFonts w:ascii="宋体" w:eastAsia="宋体" w:hAnsi="宋体" w:cs="Arial" w:hint="eastAsia"/>
          <w:bCs/>
          <w:color w:val="000000"/>
          <w:sz w:val="18"/>
          <w:szCs w:val="18"/>
        </w:rPr>
        <w:t>。</w:t>
      </w:r>
      <w:r w:rsidR="00353CDE" w:rsidRPr="00302732">
        <w:rPr>
          <w:rFonts w:ascii="宋体" w:eastAsia="宋体" w:hAnsi="宋体" w:cs="宋体" w:hint="eastAsia"/>
          <w:color w:val="000000"/>
          <w:sz w:val="18"/>
          <w:szCs w:val="18"/>
        </w:rPr>
        <w:t>”</w:t>
      </w:r>
      <w:r w:rsidRPr="00302732">
        <w:rPr>
          <w:rFonts w:ascii="宋体" w:eastAsia="宋体" w:hAnsi="宋体" w:cs="Arial" w:hint="eastAsia"/>
          <w:bCs/>
          <w:color w:val="000000"/>
          <w:sz w:val="18"/>
          <w:szCs w:val="18"/>
        </w:rPr>
        <w:t xml:space="preserve"> </w:t>
      </w:r>
    </w:p>
    <w:p w:rsidR="00353CDE" w:rsidRPr="00302732" w:rsidRDefault="00353CDE" w:rsidP="009B7C99">
      <w:pPr>
        <w:jc w:val="left"/>
        <w:rPr>
          <w:rFonts w:ascii="宋体" w:eastAsia="宋体" w:hAnsi="宋体" w:cs="Arial" w:hint="eastAsia"/>
          <w:bCs/>
          <w:color w:val="000000"/>
          <w:sz w:val="18"/>
          <w:szCs w:val="18"/>
        </w:rPr>
      </w:pPr>
      <w:r w:rsidRPr="00302732">
        <w:rPr>
          <w:rFonts w:ascii="宋体" w:eastAsia="宋体" w:hAnsi="宋体" w:cs="Arial" w:hint="eastAsia"/>
          <w:b/>
          <w:bCs/>
          <w:color w:val="000000"/>
          <w:sz w:val="18"/>
          <w:szCs w:val="18"/>
        </w:rPr>
        <w:t>解释：</w:t>
      </w:r>
      <w:r w:rsidRPr="00302732">
        <w:rPr>
          <w:rFonts w:ascii="宋体" w:eastAsia="宋体" w:hAnsi="宋体" w:cs="Arial" w:hint="eastAsia"/>
          <w:bCs/>
          <w:color w:val="000000"/>
          <w:sz w:val="18"/>
          <w:szCs w:val="18"/>
        </w:rPr>
        <w:t>客户提供的英文船名与航次，与我司系统登记的不同。</w:t>
      </w:r>
    </w:p>
    <w:p w:rsidR="009B7C99" w:rsidRPr="00302732" w:rsidRDefault="009B7C99" w:rsidP="009B7C99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bCs/>
          <w:color w:val="000000"/>
          <w:sz w:val="18"/>
          <w:szCs w:val="18"/>
        </w:rPr>
        <w:t>确认船名或航次是否录入正确，</w:t>
      </w:r>
      <w:r w:rsidRPr="00302732">
        <w:rPr>
          <w:rFonts w:ascii="宋体" w:eastAsia="宋体" w:hAnsi="宋体" w:cs="Arial" w:hint="eastAsia"/>
          <w:bCs/>
          <w:sz w:val="18"/>
          <w:szCs w:val="18"/>
        </w:rPr>
        <w:t>通过</w:t>
      </w:r>
      <w:r w:rsidRPr="00302732">
        <w:rPr>
          <w:rFonts w:ascii="宋体" w:eastAsia="宋体" w:hAnsi="宋体" w:cs="Arial"/>
          <w:sz w:val="18"/>
          <w:szCs w:val="18"/>
        </w:rPr>
        <w:t>http://www.cpsa.net.cn:8888/ckhxcx</w:t>
      </w:r>
      <w:r w:rsidRPr="00302732">
        <w:rPr>
          <w:rFonts w:ascii="宋体" w:eastAsia="宋体" w:hAnsi="宋体" w:cs="Arial" w:hint="eastAsia"/>
          <w:sz w:val="18"/>
          <w:szCs w:val="18"/>
        </w:rPr>
        <w:t xml:space="preserve"> 录入英文船名，查看华港系统内已登记的船名航次，</w:t>
      </w:r>
      <w:r w:rsidR="00F83C58" w:rsidRPr="00302732">
        <w:rPr>
          <w:rFonts w:ascii="宋体" w:eastAsia="宋体" w:hAnsi="宋体" w:cs="Arial" w:hint="eastAsia"/>
          <w:sz w:val="18"/>
          <w:szCs w:val="18"/>
        </w:rPr>
        <w:t>若发现与亿通登记的船舶信息不同，或疑义可</w:t>
      </w:r>
      <w:r w:rsidRPr="00302732">
        <w:rPr>
          <w:rFonts w:ascii="宋体" w:eastAsia="宋体" w:hAnsi="宋体" w:cs="Arial" w:hint="eastAsia"/>
          <w:sz w:val="18"/>
          <w:szCs w:val="18"/>
        </w:rPr>
        <w:t>联系查询结果中对应的航线操作员，TEL55988+分机。</w:t>
      </w:r>
    </w:p>
    <w:p w:rsidR="00F83C58" w:rsidRPr="00302732" w:rsidRDefault="00F83C58" w:rsidP="009B7C99">
      <w:pPr>
        <w:jc w:val="left"/>
        <w:rPr>
          <w:rFonts w:ascii="宋体" w:eastAsia="宋体" w:hAnsi="宋体" w:cs="Arial" w:hint="eastAsia"/>
          <w:bCs/>
          <w:color w:val="000000"/>
          <w:sz w:val="18"/>
          <w:szCs w:val="18"/>
        </w:rPr>
      </w:pPr>
    </w:p>
    <w:p w:rsidR="002D1355" w:rsidRPr="00302732" w:rsidRDefault="002D1355" w:rsidP="009B7C99">
      <w:pPr>
        <w:jc w:val="left"/>
        <w:rPr>
          <w:rFonts w:ascii="宋体" w:eastAsia="宋体" w:hAnsi="宋体" w:cs="Arial" w:hint="eastAsia"/>
          <w:bCs/>
          <w:color w:val="000000"/>
          <w:sz w:val="18"/>
          <w:szCs w:val="18"/>
        </w:rPr>
      </w:pPr>
      <w:r w:rsidRPr="00302732">
        <w:rPr>
          <w:rFonts w:ascii="宋体" w:eastAsia="宋体" w:hAnsi="宋体" w:cs="Arial" w:hint="eastAsia"/>
          <w:bCs/>
          <w:color w:val="000000"/>
          <w:sz w:val="18"/>
          <w:szCs w:val="18"/>
        </w:rPr>
        <w:t>3</w:t>
      </w:r>
      <w:r w:rsidR="00A3725F" w:rsidRPr="00302732">
        <w:rPr>
          <w:rFonts w:ascii="宋体" w:eastAsia="宋体" w:hAnsi="宋体" w:cs="宋体" w:hint="eastAsia"/>
          <w:color w:val="000000"/>
          <w:sz w:val="18"/>
          <w:szCs w:val="18"/>
        </w:rPr>
        <w:t>、</w:t>
      </w:r>
      <w:r w:rsidR="00353CDE" w:rsidRPr="00302732">
        <w:rPr>
          <w:rFonts w:ascii="宋体" w:eastAsia="宋体" w:hAnsi="宋体" w:cs="Arial" w:hint="eastAsia"/>
          <w:bCs/>
          <w:color w:val="000000"/>
          <w:sz w:val="18"/>
          <w:szCs w:val="18"/>
        </w:rPr>
        <w:t>“</w:t>
      </w:r>
      <w:r w:rsidRPr="00302732">
        <w:rPr>
          <w:rFonts w:ascii="宋体" w:eastAsia="宋体" w:hAnsi="宋体" w:cs="Arial"/>
          <w:sz w:val="18"/>
          <w:szCs w:val="18"/>
        </w:rPr>
        <w:t>船名航次未在系统内登记</w:t>
      </w:r>
      <w:r w:rsidR="00353CDE" w:rsidRPr="00302732">
        <w:rPr>
          <w:rFonts w:ascii="宋体" w:eastAsia="宋体" w:hAnsi="宋体" w:cs="Arial" w:hint="eastAsia"/>
          <w:bCs/>
          <w:color w:val="000000"/>
          <w:sz w:val="18"/>
          <w:szCs w:val="18"/>
        </w:rPr>
        <w:t>”</w:t>
      </w:r>
    </w:p>
    <w:p w:rsidR="00F83C58" w:rsidRDefault="00F83C58" w:rsidP="009B7C99">
      <w:pPr>
        <w:jc w:val="left"/>
        <w:rPr>
          <w:rFonts w:ascii="宋体" w:eastAsia="宋体" w:hAnsi="宋体" w:cs="Arial" w:hint="eastAsia"/>
          <w:bCs/>
          <w:color w:val="000000"/>
          <w:sz w:val="18"/>
          <w:szCs w:val="18"/>
        </w:rPr>
      </w:pPr>
      <w:r w:rsidRPr="00302732">
        <w:rPr>
          <w:rFonts w:ascii="宋体" w:eastAsia="宋体" w:hAnsi="宋体" w:cs="Arial" w:hint="eastAsia"/>
          <w:b/>
          <w:bCs/>
          <w:color w:val="000000"/>
          <w:sz w:val="18"/>
          <w:szCs w:val="18"/>
        </w:rPr>
        <w:t>解释：</w:t>
      </w:r>
      <w:r w:rsidRPr="00302732">
        <w:rPr>
          <w:rFonts w:ascii="宋体" w:eastAsia="宋体" w:hAnsi="宋体" w:cs="Arial" w:hint="eastAsia"/>
          <w:bCs/>
          <w:color w:val="000000"/>
          <w:sz w:val="18"/>
          <w:szCs w:val="18"/>
        </w:rPr>
        <w:t>与上述</w:t>
      </w:r>
      <w:r w:rsidR="009B4B19">
        <w:rPr>
          <w:rFonts w:ascii="宋体" w:eastAsia="宋体" w:hAnsi="宋体" w:cs="Arial" w:hint="eastAsia"/>
          <w:bCs/>
          <w:color w:val="000000"/>
          <w:sz w:val="18"/>
          <w:szCs w:val="18"/>
        </w:rPr>
        <w:t>第2条</w:t>
      </w:r>
      <w:r w:rsidRPr="00302732">
        <w:rPr>
          <w:rFonts w:ascii="宋体" w:eastAsia="宋体" w:hAnsi="宋体" w:cs="Arial" w:hint="eastAsia"/>
          <w:bCs/>
          <w:color w:val="000000"/>
          <w:sz w:val="18"/>
          <w:szCs w:val="18"/>
        </w:rPr>
        <w:t>区别的是，</w:t>
      </w:r>
      <w:r w:rsidR="009B4B19">
        <w:rPr>
          <w:rFonts w:ascii="宋体" w:eastAsia="宋体" w:hAnsi="宋体" w:cs="Arial" w:hint="eastAsia"/>
          <w:bCs/>
          <w:color w:val="000000"/>
          <w:sz w:val="18"/>
          <w:szCs w:val="18"/>
        </w:rPr>
        <w:t>对应的船名+航次，未在华港系统内登记航线代码，导致华港系统拒绝接收。</w:t>
      </w:r>
    </w:p>
    <w:p w:rsidR="009B4B19" w:rsidRPr="009B4B19" w:rsidRDefault="009B4B19" w:rsidP="009B7C99">
      <w:pPr>
        <w:jc w:val="left"/>
        <w:rPr>
          <w:rFonts w:ascii="宋体" w:eastAsia="宋体" w:hAnsi="宋体" w:cs="Arial" w:hint="eastAsia"/>
          <w:bCs/>
          <w:color w:val="000000"/>
          <w:sz w:val="18"/>
          <w:szCs w:val="18"/>
        </w:rPr>
      </w:pPr>
      <w:r>
        <w:rPr>
          <w:rFonts w:ascii="宋体" w:eastAsia="宋体" w:hAnsi="宋体" w:cs="Arial" w:hint="eastAsia"/>
          <w:bCs/>
          <w:color w:val="000000"/>
          <w:sz w:val="18"/>
          <w:szCs w:val="18"/>
        </w:rPr>
        <w:t>如确认是华港的航线也请根据第2条查询方式，联系操作员。</w:t>
      </w:r>
    </w:p>
    <w:p w:rsidR="00F83C58" w:rsidRPr="009B4B19" w:rsidRDefault="00F83C58" w:rsidP="009B7C99">
      <w:pPr>
        <w:jc w:val="left"/>
        <w:rPr>
          <w:rFonts w:ascii="宋体" w:eastAsia="宋体" w:hAnsi="宋体" w:cs="Arial" w:hint="eastAsia"/>
          <w:bCs/>
          <w:color w:val="000000"/>
          <w:sz w:val="18"/>
          <w:szCs w:val="18"/>
        </w:rPr>
      </w:pPr>
    </w:p>
    <w:p w:rsidR="009B7C99" w:rsidRPr="00302732" w:rsidRDefault="002D1355" w:rsidP="009B7C99">
      <w:pPr>
        <w:jc w:val="left"/>
        <w:rPr>
          <w:rFonts w:ascii="宋体" w:eastAsia="宋体" w:hAnsi="宋体" w:cs="Arial" w:hint="eastAsia"/>
          <w:bCs/>
          <w:color w:val="000000"/>
          <w:sz w:val="18"/>
          <w:szCs w:val="18"/>
        </w:rPr>
      </w:pPr>
      <w:r w:rsidRPr="00302732">
        <w:rPr>
          <w:rFonts w:ascii="宋体" w:eastAsia="宋体" w:hAnsi="宋体" w:cs="Arial" w:hint="eastAsia"/>
          <w:bCs/>
          <w:color w:val="000000"/>
          <w:sz w:val="18"/>
          <w:szCs w:val="18"/>
        </w:rPr>
        <w:t>4</w:t>
      </w:r>
      <w:r w:rsidR="00A3725F" w:rsidRPr="00302732">
        <w:rPr>
          <w:rFonts w:ascii="宋体" w:eastAsia="宋体" w:hAnsi="宋体" w:cs="宋体" w:hint="eastAsia"/>
          <w:color w:val="000000"/>
          <w:sz w:val="18"/>
          <w:szCs w:val="18"/>
        </w:rPr>
        <w:t>、</w:t>
      </w:r>
      <w:r w:rsidR="00353CDE" w:rsidRPr="00302732">
        <w:rPr>
          <w:rFonts w:ascii="宋体" w:eastAsia="宋体" w:hAnsi="宋体" w:cs="Arial" w:hint="eastAsia"/>
          <w:bCs/>
          <w:color w:val="000000"/>
          <w:sz w:val="18"/>
          <w:szCs w:val="18"/>
        </w:rPr>
        <w:t>“</w:t>
      </w:r>
      <w:r w:rsidR="009B7C99" w:rsidRPr="00302732">
        <w:rPr>
          <w:rFonts w:ascii="宋体" w:eastAsia="宋体" w:hAnsi="宋体" w:cs="Arial"/>
          <w:bCs/>
          <w:color w:val="000000"/>
          <w:sz w:val="18"/>
          <w:szCs w:val="18"/>
        </w:rPr>
        <w:t>收货人代码不符合规范;收货人地址不能为空</w:t>
      </w:r>
      <w:r w:rsidR="00353CDE" w:rsidRPr="00302732">
        <w:rPr>
          <w:rFonts w:ascii="宋体" w:eastAsia="宋体" w:hAnsi="宋体" w:cs="Arial" w:hint="eastAsia"/>
          <w:bCs/>
          <w:color w:val="000000"/>
          <w:sz w:val="18"/>
          <w:szCs w:val="18"/>
        </w:rPr>
        <w:t>”</w:t>
      </w:r>
    </w:p>
    <w:p w:rsidR="00A1007D" w:rsidRPr="00302732" w:rsidRDefault="00A1007D" w:rsidP="00CF1377">
      <w:pPr>
        <w:jc w:val="left"/>
        <w:rPr>
          <w:rFonts w:ascii="宋体" w:eastAsia="宋体" w:hAnsi="宋体" w:cs="宋体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b/>
          <w:bCs/>
          <w:sz w:val="18"/>
          <w:szCs w:val="18"/>
        </w:rPr>
        <w:t>解释：</w:t>
      </w:r>
      <w:r w:rsidR="00CF1377" w:rsidRPr="00302732">
        <w:rPr>
          <w:rFonts w:ascii="宋体" w:eastAsia="宋体" w:hAnsi="宋体" w:cs="宋体" w:hint="eastAsia"/>
          <w:sz w:val="18"/>
          <w:szCs w:val="18"/>
        </w:rPr>
        <w:t>（</w:t>
      </w:r>
      <w:r w:rsidRPr="00302732">
        <w:rPr>
          <w:rFonts w:ascii="宋体" w:eastAsia="宋体" w:hAnsi="宋体" w:cs="宋体"/>
          <w:sz w:val="18"/>
          <w:szCs w:val="18"/>
        </w:rPr>
        <w:t>http://www.chinaports-agency.com/a/xinxigonggao/2018/1023/40.html</w:t>
      </w:r>
    </w:p>
    <w:p w:rsidR="00CF1377" w:rsidRPr="00302732" w:rsidRDefault="00CF1377" w:rsidP="00CF1377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sz w:val="18"/>
          <w:szCs w:val="18"/>
        </w:rPr>
        <w:t>亿通云平台录入指南-收发通代码）</w:t>
      </w:r>
    </w:p>
    <w:p w:rsidR="00F83C58" w:rsidRPr="00302732" w:rsidRDefault="00F83C58" w:rsidP="009B7C99">
      <w:pPr>
        <w:jc w:val="left"/>
        <w:rPr>
          <w:rFonts w:ascii="宋体" w:eastAsia="宋体" w:hAnsi="宋体" w:cs="Arial" w:hint="eastAsia"/>
          <w:sz w:val="18"/>
          <w:szCs w:val="18"/>
        </w:rPr>
      </w:pPr>
    </w:p>
    <w:p w:rsidR="00A1007D" w:rsidRPr="00302732" w:rsidRDefault="00353CDE" w:rsidP="009B7C99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sz w:val="18"/>
          <w:szCs w:val="18"/>
        </w:rPr>
        <w:t>5</w:t>
      </w:r>
      <w:r w:rsidR="00A3725F" w:rsidRPr="00302732">
        <w:rPr>
          <w:rFonts w:ascii="宋体" w:eastAsia="宋体" w:hAnsi="宋体" w:cs="宋体" w:hint="eastAsia"/>
          <w:color w:val="000000"/>
          <w:sz w:val="18"/>
          <w:szCs w:val="18"/>
        </w:rPr>
        <w:t>、</w:t>
      </w:r>
      <w:r w:rsidRPr="00302732">
        <w:rPr>
          <w:rFonts w:ascii="宋体" w:eastAsia="宋体" w:hAnsi="宋体" w:cs="Arial" w:hint="eastAsia"/>
          <w:sz w:val="18"/>
          <w:szCs w:val="18"/>
        </w:rPr>
        <w:t>“</w:t>
      </w:r>
      <w:r w:rsidR="00CF1377" w:rsidRPr="00302732">
        <w:rPr>
          <w:rFonts w:ascii="宋体" w:eastAsia="宋体" w:hAnsi="宋体" w:cs="Arial" w:hint="eastAsia"/>
          <w:sz w:val="18"/>
          <w:szCs w:val="18"/>
        </w:rPr>
        <w:t>有重复箱号。</w:t>
      </w:r>
      <w:r w:rsidRPr="00302732">
        <w:rPr>
          <w:rFonts w:ascii="宋体" w:eastAsia="宋体" w:hAnsi="宋体" w:cs="Arial" w:hint="eastAsia"/>
          <w:sz w:val="18"/>
          <w:szCs w:val="18"/>
        </w:rPr>
        <w:t xml:space="preserve">”      </w:t>
      </w:r>
    </w:p>
    <w:p w:rsidR="00CF1377" w:rsidRPr="00302732" w:rsidRDefault="00A1007D" w:rsidP="009B7C99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b/>
          <w:bCs/>
          <w:color w:val="000000"/>
          <w:sz w:val="18"/>
          <w:szCs w:val="18"/>
        </w:rPr>
        <w:t>解释：</w:t>
      </w:r>
      <w:r w:rsidR="00353CDE" w:rsidRPr="00302732">
        <w:rPr>
          <w:rFonts w:ascii="宋体" w:eastAsia="宋体" w:hAnsi="宋体" w:cs="Arial" w:hint="eastAsia"/>
          <w:sz w:val="18"/>
          <w:szCs w:val="18"/>
        </w:rPr>
        <w:t>顾名思义，同一票提单号下，不要重复录入两遍以上相同的箱号。</w:t>
      </w:r>
    </w:p>
    <w:p w:rsidR="00F83C58" w:rsidRPr="00302732" w:rsidRDefault="00F83C58" w:rsidP="009B7C99">
      <w:pPr>
        <w:jc w:val="left"/>
        <w:rPr>
          <w:rFonts w:ascii="宋体" w:eastAsia="宋体" w:hAnsi="宋体" w:cs="Arial" w:hint="eastAsia"/>
          <w:sz w:val="18"/>
          <w:szCs w:val="18"/>
        </w:rPr>
      </w:pPr>
    </w:p>
    <w:p w:rsidR="00A1007D" w:rsidRPr="00302732" w:rsidRDefault="002D1355" w:rsidP="009B7C99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sz w:val="18"/>
          <w:szCs w:val="18"/>
        </w:rPr>
        <w:t>6</w:t>
      </w:r>
      <w:r w:rsidR="00A3725F" w:rsidRPr="00302732">
        <w:rPr>
          <w:rFonts w:ascii="宋体" w:eastAsia="宋体" w:hAnsi="宋体" w:cs="宋体" w:hint="eastAsia"/>
          <w:color w:val="000000"/>
          <w:sz w:val="18"/>
          <w:szCs w:val="18"/>
        </w:rPr>
        <w:t>、</w:t>
      </w:r>
      <w:r w:rsidR="00353CDE" w:rsidRPr="00302732">
        <w:rPr>
          <w:rFonts w:ascii="宋体" w:eastAsia="宋体" w:hAnsi="宋体" w:cs="Arial" w:hint="eastAsia"/>
          <w:sz w:val="18"/>
          <w:szCs w:val="18"/>
        </w:rPr>
        <w:t>“</w:t>
      </w:r>
      <w:r w:rsidRPr="00302732">
        <w:rPr>
          <w:rFonts w:ascii="宋体" w:eastAsia="宋体" w:hAnsi="宋体" w:cs="Arial"/>
          <w:bCs/>
          <w:sz w:val="18"/>
          <w:szCs w:val="18"/>
        </w:rPr>
        <w:t>无此港口代码</w:t>
      </w:r>
      <w:r w:rsidR="00353CDE" w:rsidRPr="00302732">
        <w:rPr>
          <w:rFonts w:ascii="宋体" w:eastAsia="宋体" w:hAnsi="宋体" w:cs="Arial" w:hint="eastAsia"/>
          <w:bCs/>
          <w:sz w:val="18"/>
          <w:szCs w:val="18"/>
        </w:rPr>
        <w:t>。</w:t>
      </w:r>
      <w:r w:rsidR="00353CDE" w:rsidRPr="00302732">
        <w:rPr>
          <w:rFonts w:ascii="宋体" w:eastAsia="宋体" w:hAnsi="宋体" w:cs="Arial" w:hint="eastAsia"/>
          <w:sz w:val="18"/>
          <w:szCs w:val="18"/>
        </w:rPr>
        <w:t xml:space="preserve">”    </w:t>
      </w:r>
    </w:p>
    <w:p w:rsidR="00CF1377" w:rsidRPr="00302732" w:rsidRDefault="00A1007D" w:rsidP="009B7C99">
      <w:pPr>
        <w:jc w:val="left"/>
        <w:rPr>
          <w:rFonts w:ascii="宋体" w:eastAsia="宋体" w:hAnsi="宋体" w:cs="Arial" w:hint="eastAsia"/>
          <w:bCs/>
          <w:sz w:val="18"/>
          <w:szCs w:val="18"/>
        </w:rPr>
      </w:pPr>
      <w:r w:rsidRPr="00302732">
        <w:rPr>
          <w:rFonts w:ascii="宋体" w:eastAsia="宋体" w:hAnsi="宋体" w:cs="Arial" w:hint="eastAsia"/>
          <w:b/>
          <w:bCs/>
          <w:color w:val="000000"/>
          <w:sz w:val="18"/>
          <w:szCs w:val="18"/>
        </w:rPr>
        <w:t>解释：</w:t>
      </w:r>
      <w:r w:rsidR="00353CDE" w:rsidRPr="00302732">
        <w:rPr>
          <w:rFonts w:ascii="宋体" w:eastAsia="宋体" w:hAnsi="宋体" w:cs="Arial" w:hint="eastAsia"/>
          <w:sz w:val="18"/>
          <w:szCs w:val="18"/>
        </w:rPr>
        <w:t>海关系统校验港口代码的最低要求为5位英文+数字</w:t>
      </w:r>
      <w:r w:rsidR="00EE5BE8" w:rsidRPr="00302732">
        <w:rPr>
          <w:rFonts w:ascii="宋体" w:eastAsia="宋体" w:hAnsi="宋体" w:cs="Arial" w:hint="eastAsia"/>
          <w:sz w:val="18"/>
          <w:szCs w:val="18"/>
        </w:rPr>
        <w:t>。</w:t>
      </w:r>
    </w:p>
    <w:p w:rsidR="00F83C58" w:rsidRPr="00302732" w:rsidRDefault="00F83C58" w:rsidP="009B7C99">
      <w:pPr>
        <w:jc w:val="left"/>
        <w:rPr>
          <w:rFonts w:ascii="宋体" w:eastAsia="宋体" w:hAnsi="宋体" w:cs="Arial" w:hint="eastAsia"/>
          <w:sz w:val="18"/>
          <w:szCs w:val="18"/>
        </w:rPr>
      </w:pPr>
    </w:p>
    <w:p w:rsidR="00A1007D" w:rsidRPr="00302732" w:rsidRDefault="002D1355" w:rsidP="009B7C99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sz w:val="18"/>
          <w:szCs w:val="18"/>
        </w:rPr>
        <w:t>7</w:t>
      </w:r>
      <w:r w:rsidR="00A3725F" w:rsidRPr="00302732">
        <w:rPr>
          <w:rFonts w:ascii="宋体" w:eastAsia="宋体" w:hAnsi="宋体" w:cs="宋体" w:hint="eastAsia"/>
          <w:color w:val="000000"/>
          <w:sz w:val="18"/>
          <w:szCs w:val="18"/>
        </w:rPr>
        <w:t>、</w:t>
      </w:r>
      <w:r w:rsidR="00353CDE" w:rsidRPr="00302732">
        <w:rPr>
          <w:rFonts w:ascii="宋体" w:eastAsia="宋体" w:hAnsi="宋体" w:cs="Arial" w:hint="eastAsia"/>
          <w:sz w:val="18"/>
          <w:szCs w:val="18"/>
        </w:rPr>
        <w:t>“</w:t>
      </w:r>
      <w:r w:rsidRPr="00302732">
        <w:rPr>
          <w:rFonts w:ascii="宋体" w:eastAsia="宋体" w:hAnsi="宋体" w:cs="Arial"/>
          <w:bCs/>
          <w:sz w:val="18"/>
          <w:szCs w:val="18"/>
        </w:rPr>
        <w:t>无此包装代码</w:t>
      </w:r>
      <w:r w:rsidR="00353CDE" w:rsidRPr="00302732">
        <w:rPr>
          <w:rFonts w:ascii="宋体" w:eastAsia="宋体" w:hAnsi="宋体" w:cs="Arial" w:hint="eastAsia"/>
          <w:bCs/>
          <w:sz w:val="18"/>
          <w:szCs w:val="18"/>
        </w:rPr>
        <w:t>。</w:t>
      </w:r>
      <w:r w:rsidR="00353CDE" w:rsidRPr="00302732">
        <w:rPr>
          <w:rFonts w:ascii="宋体" w:eastAsia="宋体" w:hAnsi="宋体" w:cs="Arial" w:hint="eastAsia"/>
          <w:sz w:val="18"/>
          <w:szCs w:val="18"/>
        </w:rPr>
        <w:t xml:space="preserve">”    </w:t>
      </w:r>
    </w:p>
    <w:p w:rsidR="002D1355" w:rsidRPr="00302732" w:rsidRDefault="00A1007D" w:rsidP="009B7C99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b/>
          <w:bCs/>
          <w:color w:val="000000"/>
          <w:sz w:val="18"/>
          <w:szCs w:val="18"/>
        </w:rPr>
        <w:t>解释：</w:t>
      </w:r>
      <w:r w:rsidR="00353CDE" w:rsidRPr="00302732">
        <w:rPr>
          <w:rFonts w:ascii="宋体" w:eastAsia="宋体" w:hAnsi="宋体" w:cs="Arial" w:hint="eastAsia"/>
          <w:sz w:val="18"/>
          <w:szCs w:val="18"/>
        </w:rPr>
        <w:t>海关系统校验包装代码的最低要求为2位</w:t>
      </w:r>
      <w:r w:rsidR="00F83C58" w:rsidRPr="00302732">
        <w:rPr>
          <w:rFonts w:ascii="宋体" w:eastAsia="宋体" w:hAnsi="宋体" w:cs="Arial" w:hint="eastAsia"/>
          <w:sz w:val="18"/>
          <w:szCs w:val="18"/>
        </w:rPr>
        <w:t>英文</w:t>
      </w:r>
      <w:r w:rsidR="00EE5BE8" w:rsidRPr="00302732">
        <w:rPr>
          <w:rFonts w:ascii="宋体" w:eastAsia="宋体" w:hAnsi="宋体" w:cs="Arial" w:hint="eastAsia"/>
          <w:sz w:val="18"/>
          <w:szCs w:val="18"/>
        </w:rPr>
        <w:t>。</w:t>
      </w:r>
    </w:p>
    <w:p w:rsidR="00F52D28" w:rsidRPr="00302732" w:rsidRDefault="00F52D28" w:rsidP="009B7C99">
      <w:pPr>
        <w:jc w:val="left"/>
        <w:rPr>
          <w:rFonts w:ascii="宋体" w:eastAsia="宋体" w:hAnsi="宋体" w:cs="Arial" w:hint="eastAsia"/>
          <w:sz w:val="18"/>
          <w:szCs w:val="18"/>
        </w:rPr>
      </w:pPr>
    </w:p>
    <w:p w:rsidR="00F52D28" w:rsidRPr="00302732" w:rsidRDefault="00F52D28" w:rsidP="00F52D28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sz w:val="18"/>
          <w:szCs w:val="18"/>
        </w:rPr>
        <w:t>8</w:t>
      </w:r>
      <w:r w:rsidR="00A3725F" w:rsidRPr="00302732">
        <w:rPr>
          <w:rFonts w:ascii="宋体" w:eastAsia="宋体" w:hAnsi="宋体" w:cs="宋体" w:hint="eastAsia"/>
          <w:color w:val="000000"/>
          <w:sz w:val="18"/>
          <w:szCs w:val="18"/>
        </w:rPr>
        <w:t>、</w:t>
      </w:r>
      <w:r w:rsidRPr="00302732">
        <w:rPr>
          <w:rFonts w:ascii="宋体" w:eastAsia="宋体" w:hAnsi="宋体" w:cs="Arial" w:hint="eastAsia"/>
          <w:sz w:val="18"/>
          <w:szCs w:val="18"/>
        </w:rPr>
        <w:t>“</w:t>
      </w:r>
      <w:r w:rsidRPr="00302732">
        <w:rPr>
          <w:rFonts w:ascii="宋体" w:eastAsia="宋体" w:hAnsi="宋体" w:cs="Arial" w:hint="eastAsia"/>
          <w:bCs/>
          <w:sz w:val="18"/>
          <w:szCs w:val="18"/>
        </w:rPr>
        <w:t>拒绝入库，装货港为国外港口。</w:t>
      </w:r>
      <w:r w:rsidRPr="00302732">
        <w:rPr>
          <w:rFonts w:ascii="宋体" w:eastAsia="宋体" w:hAnsi="宋体" w:cs="Arial" w:hint="eastAsia"/>
          <w:sz w:val="18"/>
          <w:szCs w:val="18"/>
        </w:rPr>
        <w:t xml:space="preserve">”    </w:t>
      </w:r>
    </w:p>
    <w:p w:rsidR="00F52D28" w:rsidRPr="00302732" w:rsidRDefault="00F52D28" w:rsidP="00F52D28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b/>
          <w:bCs/>
          <w:color w:val="000000"/>
          <w:sz w:val="18"/>
          <w:szCs w:val="18"/>
        </w:rPr>
        <w:t>解释：</w:t>
      </w:r>
      <w:r w:rsidRPr="00302732">
        <w:rPr>
          <w:rFonts w:ascii="宋体" w:eastAsia="宋体" w:hAnsi="宋体" w:cs="Arial" w:hint="eastAsia"/>
          <w:sz w:val="18"/>
          <w:szCs w:val="18"/>
        </w:rPr>
        <w:t>装货港，本港货必须填CNSHA，内支线中转货必须填CNXXX，非CN开头一律被判断为国际中转，因此拒绝入库。</w:t>
      </w:r>
    </w:p>
    <w:p w:rsidR="00F83C58" w:rsidRPr="00302732" w:rsidRDefault="00F83C58" w:rsidP="002D1355">
      <w:pPr>
        <w:rPr>
          <w:rFonts w:ascii="宋体" w:eastAsia="宋体" w:hAnsi="宋体" w:hint="eastAsia"/>
          <w:sz w:val="18"/>
          <w:szCs w:val="18"/>
        </w:rPr>
      </w:pPr>
    </w:p>
    <w:p w:rsidR="00EE5BE8" w:rsidRPr="00302732" w:rsidRDefault="00EE5BE8" w:rsidP="00EE5BE8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sz w:val="18"/>
          <w:szCs w:val="18"/>
        </w:rPr>
        <w:t>9</w:t>
      </w:r>
      <w:r w:rsidR="00A3725F" w:rsidRPr="00302732">
        <w:rPr>
          <w:rFonts w:ascii="宋体" w:eastAsia="宋体" w:hAnsi="宋体" w:cs="宋体" w:hint="eastAsia"/>
          <w:color w:val="000000"/>
          <w:sz w:val="18"/>
          <w:szCs w:val="18"/>
        </w:rPr>
        <w:t>、</w:t>
      </w:r>
      <w:r w:rsidRPr="00302732">
        <w:rPr>
          <w:rFonts w:ascii="宋体" w:eastAsia="宋体" w:hAnsi="宋体" w:cs="Arial" w:hint="eastAsia"/>
          <w:sz w:val="18"/>
          <w:szCs w:val="18"/>
        </w:rPr>
        <w:t>“</w:t>
      </w:r>
      <w:r w:rsidRPr="00302732">
        <w:rPr>
          <w:rFonts w:ascii="宋体" w:eastAsia="宋体" w:hAnsi="宋体" w:cs="Arial" w:hint="eastAsia"/>
          <w:bCs/>
          <w:sz w:val="18"/>
          <w:szCs w:val="18"/>
        </w:rPr>
        <w:t>货物HSCODE不符合海关要求,只能是字母或者数字。</w:t>
      </w:r>
      <w:r w:rsidRPr="00302732">
        <w:rPr>
          <w:rFonts w:ascii="宋体" w:eastAsia="宋体" w:hAnsi="宋体" w:cs="Arial" w:hint="eastAsia"/>
          <w:sz w:val="18"/>
          <w:szCs w:val="18"/>
        </w:rPr>
        <w:t xml:space="preserve">”    </w:t>
      </w:r>
    </w:p>
    <w:p w:rsidR="00EE5BE8" w:rsidRPr="00302732" w:rsidRDefault="00EE5BE8" w:rsidP="00EE5BE8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b/>
          <w:bCs/>
          <w:color w:val="000000"/>
          <w:sz w:val="18"/>
          <w:szCs w:val="18"/>
        </w:rPr>
        <w:t>解释：</w:t>
      </w:r>
      <w:r w:rsidRPr="00302732">
        <w:rPr>
          <w:rFonts w:ascii="宋体" w:eastAsia="宋体" w:hAnsi="宋体" w:cs="Arial" w:hint="eastAsia"/>
          <w:sz w:val="18"/>
          <w:szCs w:val="18"/>
        </w:rPr>
        <w:t>HSCODE只能12位字母数字，不可出现其它符号。</w:t>
      </w:r>
    </w:p>
    <w:p w:rsidR="00EE5BE8" w:rsidRPr="00302732" w:rsidRDefault="00EE5BE8" w:rsidP="002D1355">
      <w:pPr>
        <w:rPr>
          <w:rFonts w:ascii="宋体" w:eastAsia="宋体" w:hAnsi="宋体" w:hint="eastAsia"/>
          <w:sz w:val="18"/>
          <w:szCs w:val="18"/>
        </w:rPr>
      </w:pPr>
    </w:p>
    <w:p w:rsidR="00E101AB" w:rsidRPr="00302732" w:rsidRDefault="00E101AB" w:rsidP="002D1355">
      <w:pPr>
        <w:rPr>
          <w:rFonts w:ascii="宋体" w:eastAsia="宋体" w:hAnsi="宋体" w:hint="eastAsia"/>
          <w:sz w:val="18"/>
          <w:szCs w:val="18"/>
        </w:rPr>
      </w:pPr>
    </w:p>
    <w:p w:rsidR="002D1355" w:rsidRPr="00302732" w:rsidRDefault="002D1355" w:rsidP="002D1355">
      <w:pPr>
        <w:rPr>
          <w:rFonts w:ascii="宋体" w:eastAsia="宋体" w:hAnsi="宋体" w:hint="eastAsia"/>
          <w:sz w:val="18"/>
          <w:szCs w:val="18"/>
        </w:rPr>
      </w:pPr>
      <w:r w:rsidRPr="00302732">
        <w:rPr>
          <w:rFonts w:ascii="宋体" w:eastAsia="宋体" w:hAnsi="宋体" w:hint="eastAsia"/>
          <w:sz w:val="18"/>
          <w:szCs w:val="18"/>
          <w:highlight w:val="lightGray"/>
        </w:rPr>
        <w:t>入库失败：</w:t>
      </w:r>
      <w:r w:rsidRPr="00302732">
        <w:rPr>
          <w:rFonts w:ascii="宋体" w:eastAsia="宋体" w:hAnsi="宋体" w:hint="eastAsia"/>
          <w:sz w:val="18"/>
          <w:szCs w:val="18"/>
        </w:rPr>
        <w:t xml:space="preserve"> </w:t>
      </w:r>
    </w:p>
    <w:p w:rsidR="002D1355" w:rsidRPr="00302732" w:rsidRDefault="002D1355" w:rsidP="00F83C58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sz w:val="18"/>
          <w:szCs w:val="18"/>
        </w:rPr>
        <w:t>1</w:t>
      </w:r>
      <w:r w:rsidR="00A3725F" w:rsidRPr="00302732">
        <w:rPr>
          <w:rFonts w:ascii="宋体" w:eastAsia="宋体" w:hAnsi="宋体" w:cs="宋体" w:hint="eastAsia"/>
          <w:color w:val="000000"/>
          <w:sz w:val="18"/>
          <w:szCs w:val="18"/>
        </w:rPr>
        <w:t>、</w:t>
      </w:r>
      <w:r w:rsidR="009D692E" w:rsidRPr="00302732">
        <w:rPr>
          <w:rFonts w:ascii="宋体" w:eastAsia="宋体" w:hAnsi="宋体" w:cs="Arial" w:hint="eastAsia"/>
          <w:sz w:val="18"/>
          <w:szCs w:val="18"/>
        </w:rPr>
        <w:t>“</w:t>
      </w:r>
      <w:r w:rsidRPr="00302732">
        <w:rPr>
          <w:rFonts w:ascii="宋体" w:eastAsia="宋体" w:hAnsi="宋体" w:cs="Arial" w:hint="eastAsia"/>
          <w:sz w:val="18"/>
          <w:szCs w:val="18"/>
        </w:rPr>
        <w:t>当前提单回执状态不允许重新入库，并稍后重新发送</w:t>
      </w:r>
      <w:r w:rsidR="009D692E" w:rsidRPr="00302732">
        <w:rPr>
          <w:rFonts w:ascii="宋体" w:eastAsia="宋体" w:hAnsi="宋体" w:cs="Arial" w:hint="eastAsia"/>
          <w:sz w:val="18"/>
          <w:szCs w:val="18"/>
        </w:rPr>
        <w:t>”</w:t>
      </w:r>
      <w:r w:rsidRPr="00302732">
        <w:rPr>
          <w:rFonts w:ascii="宋体" w:eastAsia="宋体" w:hAnsi="宋体" w:cs="Arial" w:hint="eastAsia"/>
          <w:sz w:val="18"/>
          <w:szCs w:val="18"/>
        </w:rPr>
        <w:t xml:space="preserve"> </w:t>
      </w:r>
    </w:p>
    <w:p w:rsidR="00F83C58" w:rsidRPr="00302732" w:rsidRDefault="00F83C58" w:rsidP="00F83C58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b/>
          <w:sz w:val="18"/>
          <w:szCs w:val="18"/>
        </w:rPr>
        <w:t>解释：</w:t>
      </w:r>
      <w:r w:rsidRPr="00302732">
        <w:rPr>
          <w:rFonts w:ascii="宋体" w:eastAsia="宋体" w:hAnsi="宋体" w:cs="Arial" w:hint="eastAsia"/>
          <w:sz w:val="18"/>
          <w:szCs w:val="18"/>
        </w:rPr>
        <w:t>一般在等待海关回执期间，不允许重复入库。</w:t>
      </w:r>
      <w:r w:rsidR="009D692E" w:rsidRPr="00302732">
        <w:rPr>
          <w:rFonts w:ascii="宋体" w:eastAsia="宋体" w:hAnsi="宋体" w:cs="Arial" w:hint="eastAsia"/>
          <w:sz w:val="18"/>
          <w:szCs w:val="18"/>
        </w:rPr>
        <w:t>如果最后一次入库前是‘回执正确’状态，仍旧做此提示，则请问题反馈</w:t>
      </w:r>
      <w:r w:rsidR="009D692E" w:rsidRPr="00302732">
        <w:rPr>
          <w:rFonts w:ascii="宋体" w:eastAsia="宋体" w:hAnsi="宋体" w:cs="Arial" w:hint="eastAsia"/>
          <w:color w:val="0000CC"/>
          <w:sz w:val="18"/>
          <w:szCs w:val="18"/>
          <w:u w:val="single"/>
        </w:rPr>
        <w:t>cpsatest@chinaports-agency.com</w:t>
      </w:r>
      <w:r w:rsidR="009D692E" w:rsidRPr="00302732">
        <w:rPr>
          <w:rFonts w:ascii="宋体" w:eastAsia="宋体" w:hAnsi="宋体" w:cs="Arial" w:hint="eastAsia"/>
          <w:sz w:val="18"/>
          <w:szCs w:val="18"/>
        </w:rPr>
        <w:t>邮箱。</w:t>
      </w:r>
    </w:p>
    <w:p w:rsidR="009D692E" w:rsidRPr="00302732" w:rsidRDefault="009D692E" w:rsidP="00F83C58">
      <w:pPr>
        <w:jc w:val="left"/>
        <w:rPr>
          <w:rFonts w:ascii="宋体" w:eastAsia="宋体" w:hAnsi="宋体" w:cs="Arial" w:hint="eastAsia"/>
          <w:sz w:val="18"/>
          <w:szCs w:val="18"/>
        </w:rPr>
      </w:pPr>
    </w:p>
    <w:p w:rsidR="009D692E" w:rsidRPr="00302732" w:rsidRDefault="009D692E" w:rsidP="00F83C58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sz w:val="18"/>
          <w:szCs w:val="18"/>
        </w:rPr>
        <w:t>2</w:t>
      </w:r>
      <w:r w:rsidR="00A3725F" w:rsidRPr="00302732">
        <w:rPr>
          <w:rFonts w:ascii="宋体" w:eastAsia="宋体" w:hAnsi="宋体" w:cs="宋体" w:hint="eastAsia"/>
          <w:color w:val="000000"/>
          <w:sz w:val="18"/>
          <w:szCs w:val="18"/>
        </w:rPr>
        <w:t>、</w:t>
      </w:r>
      <w:r w:rsidRPr="00302732">
        <w:rPr>
          <w:rFonts w:ascii="宋体" w:eastAsia="宋体" w:hAnsi="宋体" w:cs="Arial" w:hint="eastAsia"/>
          <w:sz w:val="18"/>
          <w:szCs w:val="18"/>
        </w:rPr>
        <w:t>“</w:t>
      </w:r>
      <w:r w:rsidR="002D1355" w:rsidRPr="00302732">
        <w:rPr>
          <w:rFonts w:ascii="宋体" w:eastAsia="宋体" w:hAnsi="宋体" w:cs="Arial" w:hint="eastAsia"/>
          <w:sz w:val="18"/>
          <w:szCs w:val="18"/>
        </w:rPr>
        <w:t>只能更新删除自己发送的提单，请联系业务员。</w:t>
      </w:r>
      <w:r w:rsidRPr="00302732">
        <w:rPr>
          <w:rFonts w:ascii="宋体" w:eastAsia="宋体" w:hAnsi="宋体" w:cs="Arial" w:hint="eastAsia"/>
          <w:sz w:val="18"/>
          <w:szCs w:val="18"/>
        </w:rPr>
        <w:t>”</w:t>
      </w:r>
    </w:p>
    <w:p w:rsidR="00F83C58" w:rsidRPr="00302732" w:rsidRDefault="00F83C58" w:rsidP="00F83C58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b/>
          <w:sz w:val="18"/>
          <w:szCs w:val="18"/>
        </w:rPr>
        <w:lastRenderedPageBreak/>
        <w:t>解释：</w:t>
      </w:r>
      <w:r w:rsidR="009D692E" w:rsidRPr="00302732">
        <w:rPr>
          <w:rFonts w:ascii="宋体" w:eastAsia="宋体" w:hAnsi="宋体" w:cs="Arial" w:hint="eastAsia"/>
          <w:sz w:val="18"/>
          <w:szCs w:val="18"/>
        </w:rPr>
        <w:t>为了舱单操作安全，同一票提单号，首次发入华港系统后，其它EDI发送方代码不得再次发入该票舱单，如遇到此特殊状况，请联系业务员。具体为</w:t>
      </w:r>
      <w:r w:rsidR="009D692E" w:rsidRPr="00302732">
        <w:rPr>
          <w:rFonts w:ascii="宋体" w:eastAsia="宋体" w:hAnsi="宋体" w:cs="Arial" w:hint="eastAsia"/>
          <w:bCs/>
          <w:sz w:val="18"/>
          <w:szCs w:val="18"/>
        </w:rPr>
        <w:t>通过</w:t>
      </w:r>
      <w:r w:rsidR="009D692E" w:rsidRPr="00302732">
        <w:rPr>
          <w:rFonts w:ascii="宋体" w:eastAsia="宋体" w:hAnsi="宋体" w:cs="Arial"/>
          <w:sz w:val="18"/>
          <w:szCs w:val="18"/>
        </w:rPr>
        <w:t>http://www.cpsa.net.cn:8888/ckhxcx</w:t>
      </w:r>
      <w:r w:rsidR="009D692E" w:rsidRPr="00302732">
        <w:rPr>
          <w:rFonts w:ascii="宋体" w:eastAsia="宋体" w:hAnsi="宋体" w:cs="Arial" w:hint="eastAsia"/>
          <w:sz w:val="18"/>
          <w:szCs w:val="18"/>
        </w:rPr>
        <w:t xml:space="preserve"> 录入英文船名查找对应操作员，TEL55988+分机。</w:t>
      </w:r>
    </w:p>
    <w:p w:rsidR="002D1355" w:rsidRPr="00302732" w:rsidRDefault="002D1355" w:rsidP="009B7C99">
      <w:pPr>
        <w:jc w:val="left"/>
        <w:rPr>
          <w:rFonts w:ascii="宋体" w:eastAsia="宋体" w:hAnsi="宋体" w:cs="Arial" w:hint="eastAsia"/>
          <w:sz w:val="18"/>
          <w:szCs w:val="18"/>
        </w:rPr>
      </w:pPr>
    </w:p>
    <w:p w:rsidR="002D1355" w:rsidRPr="00302732" w:rsidRDefault="002F1455" w:rsidP="009B7C99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color w:val="000000"/>
          <w:sz w:val="18"/>
          <w:szCs w:val="18"/>
          <w:highlight w:val="lightGray"/>
        </w:rPr>
        <w:t>回执错误</w:t>
      </w:r>
      <w:r w:rsidR="00F52D28" w:rsidRPr="00302732">
        <w:rPr>
          <w:rFonts w:ascii="宋体" w:eastAsia="宋体" w:hAnsi="宋体" w:cs="宋体" w:hint="eastAsia"/>
          <w:color w:val="000000"/>
          <w:sz w:val="18"/>
          <w:szCs w:val="18"/>
          <w:highlight w:val="lightGray"/>
        </w:rPr>
        <w:t>：</w:t>
      </w:r>
      <w:r w:rsidR="00F52D28" w:rsidRPr="00302732">
        <w:rPr>
          <w:rFonts w:ascii="宋体" w:eastAsia="宋体" w:hAnsi="宋体" w:cs="宋体" w:hint="eastAsia"/>
          <w:color w:val="000000"/>
          <w:sz w:val="18"/>
          <w:szCs w:val="18"/>
        </w:rPr>
        <w:t xml:space="preserve"> </w:t>
      </w:r>
    </w:p>
    <w:p w:rsidR="00F83C58" w:rsidRPr="00302732" w:rsidRDefault="00A3725F" w:rsidP="002F1455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sz w:val="18"/>
          <w:szCs w:val="18"/>
        </w:rPr>
        <w:t>1、“</w:t>
      </w:r>
      <w:r w:rsidR="00EE5BE8" w:rsidRPr="00302732">
        <w:rPr>
          <w:rFonts w:ascii="宋体" w:eastAsia="宋体" w:hAnsi="宋体" w:cs="Arial" w:hint="eastAsia"/>
          <w:sz w:val="18"/>
          <w:szCs w:val="18"/>
        </w:rPr>
        <w:t>回执信息：50001企业代码不符合填制规范，海关审核不通过！</w:t>
      </w:r>
      <w:r w:rsidRPr="00302732">
        <w:rPr>
          <w:rFonts w:ascii="宋体" w:eastAsia="宋体" w:hAnsi="宋体" w:cs="Arial" w:hint="eastAsia"/>
          <w:sz w:val="18"/>
          <w:szCs w:val="18"/>
        </w:rPr>
        <w:t>”</w:t>
      </w:r>
    </w:p>
    <w:p w:rsidR="00A3725F" w:rsidRPr="00302732" w:rsidRDefault="00E101AB" w:rsidP="00E101AB">
      <w:pPr>
        <w:jc w:val="left"/>
        <w:rPr>
          <w:rFonts w:ascii="宋体" w:eastAsia="宋体" w:hAnsi="宋体" w:cs="宋体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b/>
          <w:sz w:val="18"/>
          <w:szCs w:val="18"/>
        </w:rPr>
        <w:t>解释：</w:t>
      </w:r>
      <w:r w:rsidR="00262F81">
        <w:rPr>
          <w:rStyle w:val="a6"/>
          <w:rFonts w:ascii="宋体" w:eastAsia="宋体" w:hAnsi="宋体" w:cs="Open Sans" w:hint="eastAsia"/>
          <w:color w:val="FF0000"/>
          <w:sz w:val="18"/>
          <w:szCs w:val="18"/>
          <w:shd w:val="clear" w:color="auto" w:fill="FFFFFF"/>
        </w:rPr>
        <w:t xml:space="preserve">  </w:t>
      </w:r>
      <w:r w:rsidR="00397DF7" w:rsidRPr="00302732">
        <w:rPr>
          <w:rStyle w:val="a6"/>
          <w:rFonts w:ascii="宋体" w:eastAsia="宋体" w:hAnsi="宋体" w:cs="Open Sans"/>
          <w:b w:val="0"/>
          <w:sz w:val="18"/>
          <w:szCs w:val="18"/>
          <w:shd w:val="clear" w:color="auto" w:fill="FFFFFF"/>
        </w:rPr>
        <w:t>很多客户</w:t>
      </w:r>
      <w:r w:rsidR="00262F81">
        <w:rPr>
          <w:rStyle w:val="a6"/>
          <w:rFonts w:ascii="宋体" w:eastAsia="宋体" w:hAnsi="宋体" w:cs="Open Sans" w:hint="eastAsia"/>
          <w:b w:val="0"/>
          <w:sz w:val="18"/>
          <w:szCs w:val="18"/>
          <w:shd w:val="clear" w:color="auto" w:fill="FFFFFF"/>
        </w:rPr>
        <w:t>“</w:t>
      </w:r>
      <w:r w:rsidR="00397DF7" w:rsidRPr="00302732">
        <w:rPr>
          <w:rStyle w:val="a6"/>
          <w:rFonts w:ascii="宋体" w:eastAsia="宋体" w:hAnsi="宋体" w:cs="Open Sans"/>
          <w:b w:val="0"/>
          <w:sz w:val="18"/>
          <w:szCs w:val="18"/>
          <w:shd w:val="clear" w:color="auto" w:fill="FFFFFF"/>
        </w:rPr>
        <w:t>收发通代码</w:t>
      </w:r>
      <w:r w:rsidR="00262F81">
        <w:rPr>
          <w:rStyle w:val="a6"/>
          <w:rFonts w:ascii="宋体" w:eastAsia="宋体" w:hAnsi="宋体" w:cs="Open Sans" w:hint="eastAsia"/>
          <w:b w:val="0"/>
          <w:sz w:val="18"/>
          <w:szCs w:val="18"/>
          <w:shd w:val="clear" w:color="auto" w:fill="FFFFFF"/>
        </w:rPr>
        <w:t>”</w:t>
      </w:r>
      <w:r w:rsidR="00397DF7" w:rsidRPr="00302732">
        <w:rPr>
          <w:rFonts w:ascii="宋体" w:eastAsia="宋体" w:hAnsi="宋体" w:cs="Open Sans"/>
          <w:sz w:val="18"/>
          <w:szCs w:val="18"/>
          <w:shd w:val="clear" w:color="auto" w:fill="FFFFFF"/>
        </w:rPr>
        <w:t>是按照格式填写了，</w:t>
      </w:r>
      <w:r w:rsidR="00262F81" w:rsidRPr="00302732">
        <w:rPr>
          <w:rFonts w:ascii="宋体" w:eastAsia="宋体" w:hAnsi="宋体" w:cs="Open Sans"/>
          <w:sz w:val="18"/>
          <w:szCs w:val="18"/>
          <w:shd w:val="clear" w:color="auto" w:fill="FFFFFF"/>
        </w:rPr>
        <w:t>但是</w:t>
      </w:r>
      <w:r w:rsidR="00262F81" w:rsidRPr="00302732">
        <w:rPr>
          <w:rFonts w:ascii="宋体" w:eastAsia="宋体" w:hAnsi="宋体" w:cs="Open Sans"/>
          <w:color w:val="0000CC"/>
          <w:sz w:val="18"/>
          <w:szCs w:val="18"/>
          <w:shd w:val="clear" w:color="auto" w:fill="FFFFFF"/>
        </w:rPr>
        <w:t>忽略</w:t>
      </w:r>
      <w:r w:rsidR="00262F81" w:rsidRPr="00302732">
        <w:rPr>
          <w:rFonts w:ascii="宋体" w:eastAsia="宋体" w:hAnsi="宋体" w:cs="Open Sans"/>
          <w:sz w:val="18"/>
          <w:szCs w:val="18"/>
          <w:shd w:val="clear" w:color="auto" w:fill="FFFFFF"/>
        </w:rPr>
        <w:t>了</w:t>
      </w:r>
      <w:r w:rsidR="00262F81" w:rsidRPr="00302732">
        <w:rPr>
          <w:rFonts w:ascii="宋体" w:eastAsia="宋体" w:hAnsi="宋体" w:cs="Open Sans"/>
          <w:color w:val="0000CC"/>
          <w:sz w:val="18"/>
          <w:szCs w:val="18"/>
          <w:shd w:val="clear" w:color="auto" w:fill="FFFFFF"/>
        </w:rPr>
        <w:t>对应</w:t>
      </w:r>
      <w:r w:rsidR="00262F81" w:rsidRPr="00302732">
        <w:rPr>
          <w:rStyle w:val="a6"/>
          <w:rFonts w:ascii="宋体" w:eastAsia="宋体" w:hAnsi="宋体" w:cs="Open Sans"/>
          <w:color w:val="0000CC"/>
          <w:sz w:val="18"/>
          <w:szCs w:val="18"/>
          <w:shd w:val="clear" w:color="auto" w:fill="FFFFFF"/>
        </w:rPr>
        <w:t> </w:t>
      </w:r>
      <w:r w:rsidR="00262F81" w:rsidRPr="00302732">
        <w:rPr>
          <w:rStyle w:val="a6"/>
          <w:rFonts w:ascii="宋体" w:eastAsia="宋体" w:hAnsi="宋体" w:cs="Open Sans"/>
          <w:b w:val="0"/>
          <w:color w:val="0000CC"/>
          <w:sz w:val="18"/>
          <w:szCs w:val="18"/>
          <w:shd w:val="clear" w:color="auto" w:fill="FFFFFF"/>
        </w:rPr>
        <w:t>国家代码</w:t>
      </w:r>
      <w:r w:rsidR="00262F81" w:rsidRPr="00302732">
        <w:rPr>
          <w:rFonts w:ascii="宋体" w:eastAsia="宋体" w:hAnsi="宋体" w:cs="Open Sans"/>
          <w:sz w:val="18"/>
          <w:szCs w:val="18"/>
          <w:shd w:val="clear" w:color="auto" w:fill="FFFFFF"/>
        </w:rPr>
        <w:t>的填写。</w:t>
      </w:r>
      <w:r w:rsidR="00397DF7" w:rsidRPr="00302732">
        <w:rPr>
          <w:rFonts w:ascii="宋体" w:eastAsia="宋体" w:hAnsi="宋体" w:cs="Open Sans"/>
          <w:sz w:val="18"/>
          <w:szCs w:val="18"/>
          <w:shd w:val="clear" w:color="auto" w:fill="FFFFFF"/>
        </w:rPr>
        <w:br/>
      </w:r>
      <w:r w:rsidRPr="00302732">
        <w:rPr>
          <w:rStyle w:val="a6"/>
          <w:rFonts w:ascii="宋体" w:eastAsia="宋体" w:hAnsi="宋体" w:cs="Open Sans"/>
          <w:sz w:val="18"/>
          <w:szCs w:val="18"/>
          <w:shd w:val="clear" w:color="auto" w:fill="FFFFFF"/>
        </w:rPr>
        <w:t>     </w:t>
      </w:r>
      <w:r w:rsidR="00A3725F" w:rsidRPr="00302732">
        <w:rPr>
          <w:rFonts w:ascii="宋体" w:eastAsia="宋体" w:hAnsi="宋体" w:cs="宋体" w:hint="eastAsia"/>
          <w:sz w:val="18"/>
          <w:szCs w:val="18"/>
        </w:rPr>
        <w:t>通俗的讲</w:t>
      </w:r>
      <w:r w:rsidR="00262F81">
        <w:rPr>
          <w:rFonts w:ascii="宋体" w:eastAsia="宋体" w:hAnsi="宋体" w:cs="宋体" w:hint="eastAsia"/>
          <w:sz w:val="18"/>
          <w:szCs w:val="18"/>
        </w:rPr>
        <w:t>“</w:t>
      </w:r>
      <w:r w:rsidR="00A3725F" w:rsidRPr="00302732">
        <w:rPr>
          <w:rFonts w:ascii="宋体" w:eastAsia="宋体" w:hAnsi="宋体" w:cs="宋体" w:hint="eastAsia"/>
          <w:sz w:val="18"/>
          <w:szCs w:val="18"/>
        </w:rPr>
        <w:t>收发通代码</w:t>
      </w:r>
      <w:r w:rsidR="00262F81">
        <w:rPr>
          <w:rFonts w:ascii="宋体" w:eastAsia="宋体" w:hAnsi="宋体" w:cs="宋体" w:hint="eastAsia"/>
          <w:sz w:val="18"/>
          <w:szCs w:val="18"/>
        </w:rPr>
        <w:t>”</w:t>
      </w:r>
      <w:r w:rsidR="00A3725F" w:rsidRPr="00302732">
        <w:rPr>
          <w:rFonts w:ascii="宋体" w:eastAsia="宋体" w:hAnsi="宋体" w:cs="宋体" w:hint="eastAsia"/>
          <w:sz w:val="18"/>
          <w:szCs w:val="18"/>
        </w:rPr>
        <w:t>与</w:t>
      </w:r>
      <w:r w:rsidR="00262F81">
        <w:rPr>
          <w:rFonts w:ascii="宋体" w:eastAsia="宋体" w:hAnsi="宋体" w:cs="宋体" w:hint="eastAsia"/>
          <w:sz w:val="18"/>
          <w:szCs w:val="18"/>
        </w:rPr>
        <w:t>“</w:t>
      </w:r>
      <w:r w:rsidR="00A3725F" w:rsidRPr="00302732">
        <w:rPr>
          <w:rFonts w:ascii="宋体" w:eastAsia="宋体" w:hAnsi="宋体" w:cs="宋体" w:hint="eastAsia"/>
          <w:sz w:val="18"/>
          <w:szCs w:val="18"/>
        </w:rPr>
        <w:t>国家代码</w:t>
      </w:r>
      <w:r w:rsidR="00262F81">
        <w:rPr>
          <w:rFonts w:ascii="宋体" w:eastAsia="宋体" w:hAnsi="宋体" w:cs="宋体" w:hint="eastAsia"/>
          <w:sz w:val="18"/>
          <w:szCs w:val="18"/>
        </w:rPr>
        <w:t>”</w:t>
      </w:r>
      <w:r w:rsidR="00A3725F" w:rsidRPr="00302732">
        <w:rPr>
          <w:rFonts w:ascii="宋体" w:eastAsia="宋体" w:hAnsi="宋体" w:cs="宋体" w:hint="eastAsia"/>
          <w:sz w:val="18"/>
          <w:szCs w:val="18"/>
        </w:rPr>
        <w:t>是配对关系。</w:t>
      </w:r>
    </w:p>
    <w:p w:rsidR="00E101AB" w:rsidRPr="00302732" w:rsidRDefault="00E101AB" w:rsidP="00E101AB">
      <w:pPr>
        <w:jc w:val="left"/>
        <w:rPr>
          <w:rFonts w:ascii="宋体" w:eastAsia="宋体" w:hAnsi="宋体" w:cs="宋体" w:hint="eastAsia"/>
          <w:sz w:val="18"/>
          <w:szCs w:val="18"/>
        </w:rPr>
      </w:pPr>
      <w:r w:rsidRPr="00302732">
        <w:rPr>
          <w:rFonts w:ascii="宋体" w:eastAsia="宋体" w:hAnsi="宋体" w:cs="宋体" w:hint="eastAsia"/>
          <w:sz w:val="18"/>
          <w:szCs w:val="18"/>
        </w:rPr>
        <w:t>（</w:t>
      </w:r>
      <w:r w:rsidR="00A3725F" w:rsidRPr="00302732">
        <w:rPr>
          <w:rFonts w:ascii="宋体" w:eastAsia="宋体" w:hAnsi="宋体" w:cs="宋体" w:hint="eastAsia"/>
          <w:sz w:val="18"/>
          <w:szCs w:val="18"/>
        </w:rPr>
        <w:t>详见：</w:t>
      </w:r>
      <w:r w:rsidRPr="00302732">
        <w:rPr>
          <w:rFonts w:ascii="宋体" w:eastAsia="宋体" w:hAnsi="宋体" w:cs="宋体"/>
          <w:sz w:val="18"/>
          <w:szCs w:val="18"/>
        </w:rPr>
        <w:t>http://www.chinaports-agency.com/a/xinxigonggao/2018/1023/40.html</w:t>
      </w:r>
    </w:p>
    <w:p w:rsidR="00F83C58" w:rsidRPr="00302732" w:rsidRDefault="00E101AB" w:rsidP="00E101AB">
      <w:pPr>
        <w:jc w:val="left"/>
        <w:rPr>
          <w:rFonts w:ascii="宋体" w:eastAsia="宋体" w:hAnsi="宋体" w:cs="宋体" w:hint="eastAsia"/>
          <w:sz w:val="18"/>
          <w:szCs w:val="18"/>
        </w:rPr>
      </w:pPr>
      <w:r w:rsidRPr="00302732">
        <w:rPr>
          <w:rFonts w:ascii="宋体" w:eastAsia="宋体" w:hAnsi="宋体" w:cs="宋体" w:hint="eastAsia"/>
          <w:sz w:val="18"/>
          <w:szCs w:val="18"/>
        </w:rPr>
        <w:t xml:space="preserve"> 亿通云平台录入指南-收发通代码）</w:t>
      </w:r>
    </w:p>
    <w:p w:rsidR="00E101AB" w:rsidRPr="00302732" w:rsidRDefault="00E101AB" w:rsidP="00E101AB">
      <w:pPr>
        <w:jc w:val="left"/>
        <w:rPr>
          <w:rFonts w:ascii="宋体" w:eastAsia="宋体" w:hAnsi="宋体" w:cs="Arial" w:hint="eastAsia"/>
          <w:sz w:val="18"/>
          <w:szCs w:val="18"/>
        </w:rPr>
      </w:pPr>
    </w:p>
    <w:p w:rsidR="00262F81" w:rsidRDefault="00A3725F" w:rsidP="00A42510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sz w:val="18"/>
          <w:szCs w:val="18"/>
        </w:rPr>
        <w:t>2、</w:t>
      </w:r>
      <w:r w:rsidR="00262F81">
        <w:rPr>
          <w:rFonts w:ascii="宋体" w:eastAsia="宋体" w:hAnsi="宋体" w:cs="Arial" w:hint="eastAsia"/>
          <w:sz w:val="18"/>
          <w:szCs w:val="18"/>
        </w:rPr>
        <w:t xml:space="preserve">   </w:t>
      </w:r>
      <w:r w:rsidRPr="00302732">
        <w:rPr>
          <w:rFonts w:ascii="宋体" w:eastAsia="宋体" w:hAnsi="宋体" w:cs="Arial" w:hint="eastAsia"/>
          <w:sz w:val="18"/>
          <w:szCs w:val="18"/>
        </w:rPr>
        <w:t>“</w:t>
      </w:r>
      <w:r w:rsidR="00A42510" w:rsidRPr="00302732">
        <w:rPr>
          <w:rFonts w:ascii="宋体" w:eastAsia="宋体" w:hAnsi="宋体" w:cs="Arial" w:hint="eastAsia"/>
          <w:sz w:val="18"/>
          <w:szCs w:val="18"/>
        </w:rPr>
        <w:t>回执信息:11104 舱单运输工具无预报动态，海关审核不通过。</w:t>
      </w:r>
      <w:r w:rsidRPr="00302732">
        <w:rPr>
          <w:rFonts w:ascii="宋体" w:eastAsia="宋体" w:hAnsi="宋体" w:cs="Arial" w:hint="eastAsia"/>
          <w:sz w:val="18"/>
          <w:szCs w:val="18"/>
        </w:rPr>
        <w:t>”</w:t>
      </w:r>
    </w:p>
    <w:p w:rsidR="008A1C38" w:rsidRPr="00302732" w:rsidRDefault="00262F81" w:rsidP="00A42510">
      <w:pPr>
        <w:jc w:val="left"/>
        <w:rPr>
          <w:rFonts w:ascii="宋体" w:eastAsia="宋体" w:hAnsi="宋体" w:cs="Arial" w:hint="eastAsia"/>
          <w:sz w:val="18"/>
          <w:szCs w:val="18"/>
        </w:rPr>
      </w:pPr>
      <w:r>
        <w:rPr>
          <w:rFonts w:ascii="宋体" w:eastAsia="宋体" w:hAnsi="宋体" w:cs="Arial" w:hint="eastAsia"/>
          <w:sz w:val="18"/>
          <w:szCs w:val="18"/>
        </w:rPr>
        <w:t xml:space="preserve">   </w:t>
      </w:r>
      <w:r w:rsidR="008A1C38" w:rsidRPr="00302732">
        <w:rPr>
          <w:rFonts w:ascii="宋体" w:eastAsia="宋体" w:hAnsi="宋体" w:cs="Arial" w:hint="eastAsia"/>
          <w:sz w:val="18"/>
          <w:szCs w:val="18"/>
        </w:rPr>
        <w:t>或</w:t>
      </w:r>
      <w:r>
        <w:rPr>
          <w:rFonts w:ascii="宋体" w:eastAsia="宋体" w:hAnsi="宋体" w:cs="Arial" w:hint="eastAsia"/>
          <w:sz w:val="18"/>
          <w:szCs w:val="18"/>
        </w:rPr>
        <w:t xml:space="preserve"> </w:t>
      </w:r>
      <w:r w:rsidR="008A1C38" w:rsidRPr="00302732">
        <w:rPr>
          <w:rFonts w:ascii="宋体" w:eastAsia="宋体" w:hAnsi="宋体" w:cs="Arial" w:hint="eastAsia"/>
          <w:sz w:val="18"/>
          <w:szCs w:val="18"/>
        </w:rPr>
        <w:t>“回执信息:21102 舱单运输工具未备案，海关审核不通过。”</w:t>
      </w:r>
    </w:p>
    <w:p w:rsidR="00414B27" w:rsidRPr="00302732" w:rsidRDefault="00A3725F" w:rsidP="00A42510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b/>
          <w:sz w:val="18"/>
          <w:szCs w:val="18"/>
        </w:rPr>
        <w:t>解释：</w:t>
      </w:r>
      <w:r w:rsidR="00E731A8" w:rsidRPr="00302732">
        <w:rPr>
          <w:rFonts w:ascii="宋体" w:eastAsia="宋体" w:hAnsi="宋体" w:cs="Open Sans" w:hint="eastAsia"/>
          <w:color w:val="000000"/>
          <w:sz w:val="18"/>
          <w:szCs w:val="18"/>
          <w:shd w:val="clear" w:color="auto" w:fill="FFFFFF"/>
        </w:rPr>
        <w:t>母船</w:t>
      </w:r>
      <w:r w:rsidR="00E731A8" w:rsidRPr="00302732">
        <w:rPr>
          <w:rFonts w:ascii="宋体" w:eastAsia="宋体" w:hAnsi="宋体" w:cs="Open Sans"/>
          <w:color w:val="000000"/>
          <w:sz w:val="18"/>
          <w:szCs w:val="18"/>
          <w:shd w:val="clear" w:color="auto" w:fill="FFFFFF"/>
        </w:rPr>
        <w:t>代理尚未在海关做出口航次备案</w:t>
      </w:r>
      <w:r w:rsidR="008A1C38" w:rsidRPr="00302732">
        <w:rPr>
          <w:rFonts w:ascii="宋体" w:eastAsia="宋体" w:hAnsi="宋体" w:cs="Open Sans" w:hint="eastAsia"/>
          <w:color w:val="000000"/>
          <w:sz w:val="18"/>
          <w:szCs w:val="18"/>
          <w:shd w:val="clear" w:color="auto" w:fill="FFFFFF"/>
        </w:rPr>
        <w:t>或船名备案</w:t>
      </w:r>
      <w:r w:rsidR="00E731A8" w:rsidRPr="00302732">
        <w:rPr>
          <w:rFonts w:ascii="宋体" w:eastAsia="宋体" w:hAnsi="宋体" w:cs="Open Sans" w:hint="eastAsia"/>
          <w:color w:val="000000"/>
          <w:sz w:val="18"/>
          <w:szCs w:val="18"/>
          <w:shd w:val="clear" w:color="auto" w:fill="FFFFFF"/>
        </w:rPr>
        <w:t>，请耐心等待，大家都面临同样的境况。</w:t>
      </w:r>
    </w:p>
    <w:p w:rsidR="00A3725F" w:rsidRPr="00302732" w:rsidRDefault="00E731A8" w:rsidP="00A42510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sz w:val="18"/>
          <w:szCs w:val="18"/>
        </w:rPr>
        <w:t>并可在“网上营业厅”登录后- “我的预配舱单”-“出口预配舱单”，点击“重发”（不重复产生费用）。</w:t>
      </w:r>
    </w:p>
    <w:p w:rsidR="00E731A8" w:rsidRPr="00302732" w:rsidRDefault="00E731A8" w:rsidP="00A42510">
      <w:pPr>
        <w:jc w:val="left"/>
        <w:rPr>
          <w:rFonts w:ascii="宋体" w:eastAsia="宋体" w:hAnsi="宋体" w:cs="Arial" w:hint="eastAsia"/>
          <w:sz w:val="18"/>
          <w:szCs w:val="18"/>
        </w:rPr>
      </w:pPr>
    </w:p>
    <w:p w:rsidR="00F83C58" w:rsidRPr="00302732" w:rsidRDefault="00A3725F" w:rsidP="00A42510">
      <w:pPr>
        <w:jc w:val="left"/>
        <w:rPr>
          <w:rFonts w:ascii="宋体" w:eastAsia="宋体" w:hAnsi="宋体" w:cs="Arial" w:hint="eastAsia"/>
          <w:sz w:val="18"/>
          <w:szCs w:val="18"/>
        </w:rPr>
      </w:pPr>
      <w:r w:rsidRPr="00302732">
        <w:rPr>
          <w:rFonts w:ascii="宋体" w:eastAsia="宋体" w:hAnsi="宋体" w:cs="Arial" w:hint="eastAsia"/>
          <w:sz w:val="18"/>
          <w:szCs w:val="18"/>
        </w:rPr>
        <w:t>3、“</w:t>
      </w:r>
      <w:r w:rsidR="00A42510" w:rsidRPr="00302732">
        <w:rPr>
          <w:rFonts w:ascii="宋体" w:eastAsia="宋体" w:hAnsi="宋体" w:cs="Arial" w:hint="eastAsia"/>
          <w:sz w:val="18"/>
          <w:szCs w:val="18"/>
        </w:rPr>
        <w:t>回执信息:23201 已超出舱单自由变更时限，请等待海关人工审核。</w:t>
      </w:r>
      <w:r w:rsidRPr="00302732">
        <w:rPr>
          <w:rFonts w:ascii="宋体" w:eastAsia="宋体" w:hAnsi="宋体" w:cs="Arial" w:hint="eastAsia"/>
          <w:sz w:val="18"/>
          <w:szCs w:val="18"/>
        </w:rPr>
        <w:t>”</w:t>
      </w:r>
    </w:p>
    <w:p w:rsidR="00F83C58" w:rsidRPr="00302732" w:rsidRDefault="00A3725F" w:rsidP="002F1455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Arial" w:hint="eastAsia"/>
          <w:b/>
          <w:sz w:val="18"/>
          <w:szCs w:val="18"/>
        </w:rPr>
        <w:t>解释：</w:t>
      </w:r>
      <w:r w:rsidR="008A1C38" w:rsidRPr="00302732">
        <w:rPr>
          <w:rFonts w:ascii="宋体" w:eastAsia="宋体" w:hAnsi="宋体" w:cs="Arial" w:hint="eastAsia"/>
          <w:sz w:val="18"/>
          <w:szCs w:val="18"/>
        </w:rPr>
        <w:t>如字面意思，已超出海关的时限，进入向海关纸面递交单证阶段，具体时限以海关系统的设置为准（一般在船靠前24小时开始直至船开以后）。目前只有人工删除舱单业务。</w:t>
      </w:r>
    </w:p>
    <w:p w:rsidR="00A3725F" w:rsidRPr="00302732" w:rsidRDefault="00A3725F" w:rsidP="002F1455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</w:p>
    <w:p w:rsidR="00F83C58" w:rsidRPr="00302732" w:rsidRDefault="00A3725F" w:rsidP="002F1455">
      <w:pPr>
        <w:jc w:val="left"/>
        <w:rPr>
          <w:rFonts w:ascii="宋体" w:eastAsia="宋体" w:hAnsi="宋体" w:cs="宋体" w:hint="eastAsia"/>
          <w:sz w:val="18"/>
          <w:szCs w:val="18"/>
        </w:rPr>
      </w:pPr>
      <w:r w:rsidRPr="00302732">
        <w:rPr>
          <w:rFonts w:ascii="宋体" w:eastAsia="宋体" w:hAnsi="宋体" w:cs="Open Sans" w:hint="eastAsia"/>
          <w:color w:val="000000"/>
          <w:sz w:val="18"/>
          <w:szCs w:val="18"/>
          <w:shd w:val="clear" w:color="auto" w:fill="FFFFFF"/>
        </w:rPr>
        <w:t>4、“</w:t>
      </w:r>
      <w:r w:rsidR="00414B27" w:rsidRPr="00302732">
        <w:rPr>
          <w:rFonts w:ascii="宋体" w:eastAsia="宋体" w:hAnsi="宋体" w:cs="Open Sans"/>
          <w:color w:val="000000"/>
          <w:sz w:val="18"/>
          <w:szCs w:val="18"/>
          <w:shd w:val="clear" w:color="auto" w:fill="FFFFFF"/>
        </w:rPr>
        <w:t>回执信息:99001 报文不符合填制规范，海关审核不通过The stylesheet is too complex.</w:t>
      </w:r>
      <w:r w:rsidRPr="00302732">
        <w:rPr>
          <w:rFonts w:ascii="宋体" w:eastAsia="宋体" w:hAnsi="宋体" w:cs="Open Sans" w:hint="eastAsia"/>
          <w:color w:val="000000"/>
          <w:sz w:val="18"/>
          <w:szCs w:val="18"/>
          <w:shd w:val="clear" w:color="auto" w:fill="FFFFFF"/>
        </w:rPr>
        <w:t xml:space="preserve"> ”</w:t>
      </w:r>
      <w:r w:rsidR="00414B27" w:rsidRPr="00302732">
        <w:rPr>
          <w:rFonts w:ascii="宋体" w:eastAsia="宋体" w:hAnsi="宋体" w:cs="Open Sans"/>
          <w:color w:val="000000"/>
          <w:sz w:val="18"/>
          <w:szCs w:val="18"/>
        </w:rPr>
        <w:br/>
      </w:r>
      <w:r w:rsidR="00414B27" w:rsidRPr="00302732">
        <w:rPr>
          <w:rFonts w:ascii="宋体" w:eastAsia="宋体" w:hAnsi="宋体" w:cs="Open Sans"/>
          <w:b/>
          <w:color w:val="000000"/>
          <w:sz w:val="18"/>
          <w:szCs w:val="18"/>
          <w:shd w:val="clear" w:color="auto" w:fill="FFFFFF"/>
        </w:rPr>
        <w:t>解释：</w:t>
      </w:r>
      <w:r w:rsidR="008A1C38" w:rsidRPr="00302732">
        <w:rPr>
          <w:rFonts w:ascii="宋体" w:eastAsia="宋体" w:hAnsi="宋体" w:cs="宋体" w:hint="eastAsia"/>
          <w:sz w:val="18"/>
          <w:szCs w:val="18"/>
        </w:rPr>
        <w:t>很少见，</w:t>
      </w:r>
      <w:r w:rsidR="00414B27" w:rsidRPr="00302732">
        <w:rPr>
          <w:rFonts w:ascii="宋体" w:eastAsia="宋体" w:hAnsi="宋体" w:cs="宋体"/>
          <w:sz w:val="18"/>
          <w:szCs w:val="18"/>
        </w:rPr>
        <w:t>一般是海关系统内部调试期间，会得到这样的回执，再重发一遍即可。</w:t>
      </w:r>
    </w:p>
    <w:p w:rsidR="00414B27" w:rsidRPr="00302732" w:rsidRDefault="00414B27" w:rsidP="002F1455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</w:p>
    <w:p w:rsidR="002F1455" w:rsidRPr="00302732" w:rsidRDefault="008A1C38" w:rsidP="002F1455">
      <w:pPr>
        <w:jc w:val="left"/>
        <w:rPr>
          <w:rFonts w:ascii="宋体" w:eastAsia="宋体" w:hAnsi="宋体" w:cs="Open Sans"/>
          <w:color w:val="000000"/>
          <w:sz w:val="18"/>
          <w:szCs w:val="18"/>
          <w:shd w:val="clear" w:color="auto" w:fill="FFFFFF"/>
        </w:rPr>
      </w:pPr>
      <w:r w:rsidRPr="00302732">
        <w:rPr>
          <w:rFonts w:ascii="宋体" w:eastAsia="宋体" w:hAnsi="宋体" w:cs="Open Sans" w:hint="eastAsia"/>
          <w:color w:val="000000"/>
          <w:sz w:val="18"/>
          <w:szCs w:val="18"/>
          <w:shd w:val="clear" w:color="auto" w:fill="FFFFFF"/>
        </w:rPr>
        <w:t>5、</w:t>
      </w:r>
      <w:r w:rsidR="002A5410" w:rsidRPr="00302732">
        <w:rPr>
          <w:rFonts w:ascii="宋体" w:eastAsia="宋体" w:hAnsi="宋体" w:cs="Open Sans" w:hint="eastAsia"/>
          <w:color w:val="000000"/>
          <w:sz w:val="18"/>
          <w:szCs w:val="18"/>
          <w:shd w:val="clear" w:color="auto" w:fill="FFFFFF"/>
        </w:rPr>
        <w:t>“</w:t>
      </w:r>
      <w:r w:rsidR="00302732" w:rsidRPr="00302732">
        <w:rPr>
          <w:rFonts w:ascii="宋体" w:eastAsia="宋体" w:hAnsi="宋体" w:cs="Open Sans" w:hint="eastAsia"/>
          <w:color w:val="000000"/>
          <w:sz w:val="18"/>
          <w:szCs w:val="18"/>
          <w:shd w:val="clear" w:color="auto" w:fill="FFFFFF"/>
        </w:rPr>
        <w:t>回执信息:</w:t>
      </w:r>
      <w:r w:rsidR="002A5410" w:rsidRPr="00302732">
        <w:rPr>
          <w:rFonts w:ascii="宋体" w:eastAsia="宋体" w:hAnsi="宋体" w:cs="Open Sans" w:hint="eastAsia"/>
          <w:color w:val="000000"/>
          <w:sz w:val="18"/>
          <w:szCs w:val="18"/>
          <w:shd w:val="clear" w:color="auto" w:fill="FFFFFF"/>
        </w:rPr>
        <w:t>显示很长一串英文字符或加少量文字”</w:t>
      </w:r>
    </w:p>
    <w:p w:rsidR="002F1455" w:rsidRPr="00302732" w:rsidRDefault="002A5410" w:rsidP="002F1455">
      <w:pPr>
        <w:jc w:val="left"/>
        <w:rPr>
          <w:rFonts w:ascii="宋体" w:eastAsia="宋体" w:hAnsi="宋体" w:cs="宋体" w:hint="eastAsia"/>
          <w:color w:val="000000" w:themeColor="text1"/>
          <w:sz w:val="18"/>
          <w:szCs w:val="18"/>
        </w:rPr>
      </w:pPr>
      <w:r w:rsidRPr="00302732">
        <w:rPr>
          <w:rFonts w:ascii="宋体" w:eastAsia="宋体" w:hAnsi="宋体" w:cs="Open Sans" w:hint="eastAsia"/>
          <w:b/>
          <w:color w:val="000000"/>
          <w:sz w:val="18"/>
          <w:szCs w:val="18"/>
          <w:shd w:val="clear" w:color="auto" w:fill="FFFFFF"/>
        </w:rPr>
        <w:t>解释</w:t>
      </w:r>
      <w:r w:rsidR="002F1455" w:rsidRPr="00302732">
        <w:rPr>
          <w:rFonts w:ascii="宋体" w:eastAsia="宋体" w:hAnsi="宋体" w:cs="Open Sans" w:hint="eastAsia"/>
          <w:b/>
          <w:color w:val="000000"/>
          <w:sz w:val="18"/>
          <w:szCs w:val="18"/>
          <w:shd w:val="clear" w:color="auto" w:fill="FFFFFF"/>
        </w:rPr>
        <w:t>：</w:t>
      </w:r>
      <w:r w:rsidR="008A1C38" w:rsidRPr="00302732">
        <w:rPr>
          <w:rFonts w:ascii="宋体" w:eastAsia="宋体" w:hAnsi="宋体" w:cs="宋体" w:hint="eastAsia"/>
          <w:sz w:val="18"/>
          <w:szCs w:val="18"/>
        </w:rPr>
        <w:t>很</w:t>
      </w:r>
      <w:r w:rsidR="002F1455" w:rsidRPr="00302732">
        <w:rPr>
          <w:rFonts w:ascii="宋体" w:eastAsia="宋体" w:hAnsi="宋体" w:cs="宋体" w:hint="eastAsia"/>
          <w:sz w:val="18"/>
          <w:szCs w:val="18"/>
        </w:rPr>
        <w:t>少</w:t>
      </w:r>
      <w:r w:rsidR="008A1C38" w:rsidRPr="00302732">
        <w:rPr>
          <w:rFonts w:ascii="宋体" w:eastAsia="宋体" w:hAnsi="宋体" w:cs="宋体" w:hint="eastAsia"/>
          <w:sz w:val="18"/>
          <w:szCs w:val="18"/>
        </w:rPr>
        <w:t>见</w:t>
      </w:r>
      <w:r w:rsidR="002F1455" w:rsidRPr="00302732">
        <w:rPr>
          <w:rFonts w:ascii="宋体" w:eastAsia="宋体" w:hAnsi="宋体" w:cs="宋体" w:hint="eastAsia"/>
          <w:sz w:val="18"/>
          <w:szCs w:val="18"/>
        </w:rPr>
        <w:t>，一般发生于客户提供的数据，因一些意想不到的格式错误，绕过华港系统的检测，在发入海关系统时被校验出格式上的错误。</w:t>
      </w:r>
    </w:p>
    <w:p w:rsidR="002F1455" w:rsidRPr="00302732" w:rsidRDefault="008A1C38" w:rsidP="002F1455">
      <w:pPr>
        <w:jc w:val="lef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02732">
        <w:rPr>
          <w:rFonts w:ascii="宋体" w:eastAsia="宋体" w:hAnsi="宋体" w:cs="宋体" w:hint="eastAsia"/>
          <w:color w:val="000000" w:themeColor="text1"/>
          <w:sz w:val="18"/>
          <w:szCs w:val="18"/>
        </w:rPr>
        <w:t>遇到此类情况，不理解的</w:t>
      </w:r>
      <w:r w:rsidR="002F1455" w:rsidRPr="00302732">
        <w:rPr>
          <w:rFonts w:ascii="宋体" w:eastAsia="宋体" w:hAnsi="宋体" w:cs="宋体" w:hint="eastAsia"/>
          <w:color w:val="000000" w:themeColor="text1"/>
          <w:sz w:val="18"/>
          <w:szCs w:val="18"/>
        </w:rPr>
        <w:t>，</w:t>
      </w:r>
      <w:r w:rsidRPr="00302732">
        <w:rPr>
          <w:rFonts w:ascii="宋体" w:eastAsia="宋体" w:hAnsi="宋体" w:cs="宋体" w:hint="eastAsia"/>
          <w:color w:val="000000" w:themeColor="text1"/>
          <w:sz w:val="18"/>
          <w:szCs w:val="18"/>
        </w:rPr>
        <w:t>请</w:t>
      </w:r>
      <w:r w:rsidR="002F1455" w:rsidRPr="00302732">
        <w:rPr>
          <w:rFonts w:ascii="宋体" w:eastAsia="宋体" w:hAnsi="宋体" w:cs="宋体" w:hint="eastAsia"/>
          <w:color w:val="000000" w:themeColor="text1"/>
          <w:sz w:val="18"/>
          <w:szCs w:val="18"/>
        </w:rPr>
        <w:t>发邮件</w:t>
      </w:r>
      <w:r w:rsidR="002F1455" w:rsidRPr="00302732">
        <w:rPr>
          <w:rFonts w:ascii="宋体" w:eastAsia="宋体" w:hAnsi="宋体" w:cs="宋体" w:hint="eastAsia"/>
          <w:color w:val="0000CC"/>
          <w:sz w:val="18"/>
          <w:szCs w:val="18"/>
          <w:u w:val="single"/>
        </w:rPr>
        <w:t>cpsatest@chinaports-agency.com</w:t>
      </w:r>
      <w:r w:rsidR="002F1455" w:rsidRPr="00302732">
        <w:rPr>
          <w:rFonts w:ascii="宋体" w:eastAsia="宋体" w:hAnsi="宋体" w:cs="宋体" w:hint="eastAsia"/>
          <w:color w:val="000000" w:themeColor="text1"/>
          <w:sz w:val="18"/>
          <w:szCs w:val="18"/>
        </w:rPr>
        <w:t>寻求帮助。</w:t>
      </w:r>
    </w:p>
    <w:p w:rsidR="002F1455" w:rsidRPr="002F1455" w:rsidRDefault="002F1455" w:rsidP="009B7C99">
      <w:pPr>
        <w:jc w:val="left"/>
        <w:rPr>
          <w:rFonts w:ascii="宋体" w:eastAsia="宋体" w:hAnsi="宋体" w:cs="宋体" w:hint="eastAsia"/>
          <w:color w:val="000000"/>
          <w:sz w:val="22"/>
        </w:rPr>
      </w:pPr>
    </w:p>
    <w:p w:rsidR="00000000" w:rsidRDefault="00F0766D">
      <w:pPr>
        <w:rPr>
          <w:rFonts w:hint="eastAsia"/>
        </w:rPr>
      </w:pPr>
    </w:p>
    <w:p w:rsidR="002D1355" w:rsidRDefault="002D1355">
      <w:pPr>
        <w:rPr>
          <w:rFonts w:hint="eastAsia"/>
        </w:rPr>
      </w:pPr>
    </w:p>
    <w:p w:rsidR="00816681" w:rsidRDefault="00816681">
      <w:pPr>
        <w:rPr>
          <w:rFonts w:hint="eastAsia"/>
        </w:rPr>
      </w:pPr>
    </w:p>
    <w:p w:rsidR="00816681" w:rsidRDefault="00816681">
      <w:pPr>
        <w:rPr>
          <w:rFonts w:hint="eastAsia"/>
        </w:rPr>
      </w:pPr>
    </w:p>
    <w:p w:rsidR="00816681" w:rsidRDefault="00816681">
      <w:pPr>
        <w:rPr>
          <w:rFonts w:hint="eastAsia"/>
        </w:rPr>
      </w:pPr>
    </w:p>
    <w:p w:rsidR="00816681" w:rsidRDefault="00816681">
      <w:pPr>
        <w:rPr>
          <w:rFonts w:hint="eastAsia"/>
        </w:rPr>
      </w:pPr>
    </w:p>
    <w:p w:rsidR="00816681" w:rsidRDefault="00816681">
      <w:pPr>
        <w:rPr>
          <w:rFonts w:hint="eastAsia"/>
        </w:rPr>
      </w:pPr>
    </w:p>
    <w:p w:rsidR="00816681" w:rsidRDefault="00816681">
      <w:pPr>
        <w:rPr>
          <w:rFonts w:hint="eastAsia"/>
        </w:rPr>
      </w:pPr>
    </w:p>
    <w:p w:rsidR="00816681" w:rsidRDefault="00816681">
      <w:pPr>
        <w:rPr>
          <w:rFonts w:hint="eastAsia"/>
        </w:rPr>
      </w:pPr>
    </w:p>
    <w:p w:rsidR="00816681" w:rsidRDefault="00816681">
      <w:pPr>
        <w:rPr>
          <w:rFonts w:hint="eastAsia"/>
        </w:rPr>
      </w:pPr>
    </w:p>
    <w:p w:rsidR="00816681" w:rsidRDefault="00816681">
      <w:pPr>
        <w:rPr>
          <w:rFonts w:hint="eastAsia"/>
        </w:rPr>
      </w:pPr>
    </w:p>
    <w:p w:rsidR="00816681" w:rsidRDefault="00816681">
      <w:pPr>
        <w:rPr>
          <w:rFonts w:hint="eastAsia"/>
        </w:rPr>
      </w:pPr>
    </w:p>
    <w:p w:rsidR="00816681" w:rsidRDefault="00816681" w:rsidP="00816681">
      <w:pPr>
        <w:jc w:val="right"/>
        <w:rPr>
          <w:rFonts w:hint="eastAsia"/>
        </w:rPr>
      </w:pPr>
      <w:r>
        <w:rPr>
          <w:rFonts w:hint="eastAsia"/>
        </w:rPr>
        <w:t>感谢阅读</w:t>
      </w:r>
    </w:p>
    <w:sectPr w:rsidR="00816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6D" w:rsidRDefault="00F0766D" w:rsidP="009B7C99">
      <w:r>
        <w:separator/>
      </w:r>
    </w:p>
  </w:endnote>
  <w:endnote w:type="continuationSeparator" w:id="1">
    <w:p w:rsidR="00F0766D" w:rsidRDefault="00F0766D" w:rsidP="009B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swiss"/>
    <w:pitch w:val="default"/>
    <w:sig w:usb0="00000000" w:usb1="00000000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6D" w:rsidRDefault="00F0766D" w:rsidP="009B7C99">
      <w:r>
        <w:separator/>
      </w:r>
    </w:p>
  </w:footnote>
  <w:footnote w:type="continuationSeparator" w:id="1">
    <w:p w:rsidR="00F0766D" w:rsidRDefault="00F0766D" w:rsidP="009B7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C99"/>
    <w:rsid w:val="00262394"/>
    <w:rsid w:val="00262F81"/>
    <w:rsid w:val="002A5410"/>
    <w:rsid w:val="002D1355"/>
    <w:rsid w:val="002F1455"/>
    <w:rsid w:val="00302732"/>
    <w:rsid w:val="00353CDE"/>
    <w:rsid w:val="00397DF7"/>
    <w:rsid w:val="003E2FC3"/>
    <w:rsid w:val="00414B27"/>
    <w:rsid w:val="00477935"/>
    <w:rsid w:val="004823EA"/>
    <w:rsid w:val="004F7DE8"/>
    <w:rsid w:val="00816681"/>
    <w:rsid w:val="008A1C38"/>
    <w:rsid w:val="009B4B19"/>
    <w:rsid w:val="009B7C99"/>
    <w:rsid w:val="009D464A"/>
    <w:rsid w:val="009D692E"/>
    <w:rsid w:val="00A1007D"/>
    <w:rsid w:val="00A3725F"/>
    <w:rsid w:val="00A42510"/>
    <w:rsid w:val="00CF1377"/>
    <w:rsid w:val="00E101AB"/>
    <w:rsid w:val="00E57827"/>
    <w:rsid w:val="00E731A8"/>
    <w:rsid w:val="00E754ED"/>
    <w:rsid w:val="00EE5BE8"/>
    <w:rsid w:val="00F0766D"/>
    <w:rsid w:val="00F52D28"/>
    <w:rsid w:val="00F83C58"/>
    <w:rsid w:val="00FA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C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C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7C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C99"/>
    <w:rPr>
      <w:sz w:val="18"/>
      <w:szCs w:val="18"/>
    </w:rPr>
  </w:style>
  <w:style w:type="character" w:styleId="a6">
    <w:name w:val="Strong"/>
    <w:basedOn w:val="a0"/>
    <w:uiPriority w:val="22"/>
    <w:qFormat/>
    <w:rsid w:val="002D1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wjq56</dc:creator>
  <cp:keywords/>
  <dc:description/>
  <cp:lastModifiedBy>wjq56</cp:lastModifiedBy>
  <cp:revision>12</cp:revision>
  <dcterms:created xsi:type="dcterms:W3CDTF">2019-05-28T03:14:00Z</dcterms:created>
  <dcterms:modified xsi:type="dcterms:W3CDTF">2019-05-29T02:18:00Z</dcterms:modified>
</cp:coreProperties>
</file>